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C64" w:rsidRPr="007B7629" w:rsidRDefault="00116C64" w:rsidP="00116C64">
      <w:pPr>
        <w:spacing w:after="0" w:line="240" w:lineRule="auto"/>
        <w:jc w:val="center"/>
        <w:rPr>
          <w:rFonts w:ascii="Times New Roman" w:hAnsi="Times New Roman" w:cs="Times New Roman"/>
          <w:sz w:val="28"/>
          <w:szCs w:val="28"/>
        </w:rPr>
      </w:pPr>
      <w:r w:rsidRPr="007B7629">
        <w:rPr>
          <w:rFonts w:ascii="Times New Roman" w:hAnsi="Times New Roman" w:cs="Times New Roman"/>
          <w:sz w:val="28"/>
          <w:szCs w:val="28"/>
        </w:rPr>
        <w:t xml:space="preserve">Про затвердження </w:t>
      </w:r>
      <w:r w:rsidR="005104EA" w:rsidRPr="007B7629">
        <w:rPr>
          <w:rFonts w:ascii="Times New Roman" w:hAnsi="Times New Roman" w:cs="Times New Roman"/>
          <w:sz w:val="28"/>
          <w:szCs w:val="28"/>
        </w:rPr>
        <w:t>«</w:t>
      </w:r>
      <w:r w:rsidRPr="007B7629">
        <w:rPr>
          <w:rFonts w:ascii="Times New Roman" w:hAnsi="Times New Roman" w:cs="Times New Roman"/>
          <w:sz w:val="28"/>
          <w:szCs w:val="28"/>
        </w:rPr>
        <w:t xml:space="preserve">Мінімальних вимог </w:t>
      </w:r>
    </w:p>
    <w:p w:rsidR="00FD6A9C" w:rsidRPr="007B7629" w:rsidRDefault="00116C64" w:rsidP="00116C64">
      <w:pPr>
        <w:tabs>
          <w:tab w:val="left" w:pos="426"/>
        </w:tabs>
        <w:spacing w:after="0" w:line="240" w:lineRule="auto"/>
        <w:jc w:val="center"/>
        <w:rPr>
          <w:rFonts w:ascii="Times New Roman" w:hAnsi="Times New Roman" w:cs="Times New Roman"/>
          <w:sz w:val="28"/>
          <w:szCs w:val="28"/>
        </w:rPr>
      </w:pPr>
      <w:r w:rsidRPr="007B7629">
        <w:rPr>
          <w:rFonts w:ascii="Times New Roman" w:hAnsi="Times New Roman" w:cs="Times New Roman"/>
          <w:sz w:val="28"/>
          <w:szCs w:val="28"/>
        </w:rPr>
        <w:t>до забезпечення знаками безпеки та здоров’я на роботі</w:t>
      </w:r>
      <w:r w:rsidR="005104EA" w:rsidRPr="007B7629">
        <w:rPr>
          <w:rFonts w:ascii="Times New Roman" w:hAnsi="Times New Roman" w:cs="Times New Roman"/>
          <w:sz w:val="28"/>
          <w:szCs w:val="28"/>
        </w:rPr>
        <w:t>»</w:t>
      </w:r>
      <w:r w:rsidRPr="007B7629">
        <w:rPr>
          <w:rFonts w:ascii="Times New Roman" w:hAnsi="Times New Roman" w:cs="Times New Roman"/>
          <w:sz w:val="28"/>
          <w:szCs w:val="28"/>
        </w:rPr>
        <w:t>.</w:t>
      </w:r>
    </w:p>
    <w:p w:rsidR="009B5CED" w:rsidRPr="007B7629" w:rsidRDefault="009B5CED" w:rsidP="00116C64">
      <w:pPr>
        <w:tabs>
          <w:tab w:val="left" w:pos="426"/>
        </w:tabs>
        <w:spacing w:after="0" w:line="240" w:lineRule="auto"/>
        <w:jc w:val="center"/>
        <w:rPr>
          <w:rFonts w:ascii="Times New Roman" w:hAnsi="Times New Roman" w:cs="Times New Roman"/>
          <w:sz w:val="28"/>
          <w:szCs w:val="28"/>
        </w:rPr>
      </w:pPr>
      <w:r w:rsidRPr="007B7629">
        <w:rPr>
          <w:rFonts w:ascii="Times New Roman" w:hAnsi="Times New Roman" w:cs="Times New Roman"/>
          <w:sz w:val="28"/>
          <w:szCs w:val="28"/>
        </w:rPr>
        <w:t>Обов’язки роботодавців.</w:t>
      </w:r>
    </w:p>
    <w:p w:rsidR="00116C64" w:rsidRPr="007B7629" w:rsidRDefault="00116C64" w:rsidP="00116C64">
      <w:pPr>
        <w:spacing w:after="0" w:line="240" w:lineRule="auto"/>
        <w:jc w:val="center"/>
        <w:rPr>
          <w:rFonts w:ascii="Times New Roman" w:hAnsi="Times New Roman" w:cs="Times New Roman"/>
          <w:sz w:val="28"/>
          <w:szCs w:val="28"/>
        </w:rPr>
      </w:pPr>
    </w:p>
    <w:p w:rsidR="00593466" w:rsidRPr="007B7629" w:rsidRDefault="00CE7E5B" w:rsidP="005104EA">
      <w:pPr>
        <w:ind w:firstLine="426"/>
        <w:jc w:val="both"/>
        <w:rPr>
          <w:rFonts w:ascii="Times New Roman" w:hAnsi="Times New Roman" w:cs="Times New Roman"/>
          <w:sz w:val="28"/>
          <w:szCs w:val="28"/>
        </w:rPr>
      </w:pPr>
      <w:r w:rsidRPr="007B7629">
        <w:rPr>
          <w:rFonts w:ascii="Times New Roman" w:hAnsi="Times New Roman" w:cs="Times New Roman"/>
          <w:sz w:val="28"/>
          <w:szCs w:val="28"/>
        </w:rPr>
        <w:t>12 серпня 2023 року набирає чинності наказ Міністерства економіки України від 09 березня 2023 року № 1268 «Про затвердження Мінімальних вимог до забезпечення знаками безпеки та здоровя на роботі», зареєстрований в Міністерстві юстиції України 25 квітня 2</w:t>
      </w:r>
      <w:r w:rsidR="00116C64" w:rsidRPr="007B7629">
        <w:rPr>
          <w:rFonts w:ascii="Times New Roman" w:hAnsi="Times New Roman" w:cs="Times New Roman"/>
          <w:sz w:val="28"/>
          <w:szCs w:val="28"/>
        </w:rPr>
        <w:t>023 року за № 672/39728 (далі – Мінімальні вимоги)</w:t>
      </w:r>
      <w:r w:rsidR="00593466" w:rsidRPr="007B7629">
        <w:rPr>
          <w:rFonts w:ascii="Times New Roman" w:hAnsi="Times New Roman" w:cs="Times New Roman"/>
          <w:sz w:val="28"/>
          <w:szCs w:val="28"/>
        </w:rPr>
        <w:t>.</w:t>
      </w:r>
    </w:p>
    <w:p w:rsidR="00593466" w:rsidRPr="001A5DC3" w:rsidRDefault="00D16B6B" w:rsidP="005104EA">
      <w:pPr>
        <w:ind w:firstLine="426"/>
        <w:jc w:val="both"/>
        <w:rPr>
          <w:rFonts w:ascii="Times New Roman" w:hAnsi="Times New Roman" w:cs="Times New Roman"/>
          <w:i/>
          <w:sz w:val="26"/>
          <w:szCs w:val="26"/>
          <w:u w:val="single"/>
        </w:rPr>
      </w:pPr>
      <w:r w:rsidRPr="001A5DC3">
        <w:rPr>
          <w:rFonts w:ascii="Times New Roman" w:hAnsi="Times New Roman" w:cs="Times New Roman"/>
          <w:i/>
          <w:sz w:val="26"/>
          <w:szCs w:val="26"/>
        </w:rPr>
        <w:t xml:space="preserve">Посилання на документ:       </w:t>
      </w:r>
      <w:hyperlink r:id="rId5" w:history="1">
        <w:r w:rsidR="00E66D0D" w:rsidRPr="001A5DC3">
          <w:rPr>
            <w:rStyle w:val="a6"/>
            <w:rFonts w:ascii="Times New Roman" w:hAnsi="Times New Roman" w:cs="Times New Roman"/>
            <w:i/>
            <w:sz w:val="26"/>
            <w:szCs w:val="26"/>
          </w:rPr>
          <w:t>https://zakon.rada.gov.ua/laws/show/z0672-23#n45</w:t>
        </w:r>
      </w:hyperlink>
      <w:r w:rsidR="00E66D0D" w:rsidRPr="001A5DC3">
        <w:rPr>
          <w:rFonts w:ascii="Times New Roman" w:hAnsi="Times New Roman" w:cs="Times New Roman"/>
          <w:i/>
          <w:sz w:val="26"/>
          <w:szCs w:val="26"/>
          <w:u w:val="single"/>
        </w:rPr>
        <w:t xml:space="preserve"> </w:t>
      </w:r>
    </w:p>
    <w:p w:rsidR="00CF2454" w:rsidRPr="007B7629" w:rsidRDefault="00CE7E5B" w:rsidP="005104EA">
      <w:pPr>
        <w:ind w:firstLine="426"/>
        <w:jc w:val="both"/>
        <w:rPr>
          <w:rFonts w:ascii="Times New Roman" w:hAnsi="Times New Roman" w:cs="Times New Roman"/>
          <w:sz w:val="28"/>
          <w:szCs w:val="28"/>
        </w:rPr>
      </w:pPr>
      <w:r w:rsidRPr="007B7629">
        <w:rPr>
          <w:rFonts w:ascii="Times New Roman" w:hAnsi="Times New Roman" w:cs="Times New Roman"/>
          <w:sz w:val="28"/>
          <w:szCs w:val="28"/>
        </w:rPr>
        <w:t>Мінімальні вимоги встановлюють</w:t>
      </w:r>
      <w:r w:rsidR="001A5DC3">
        <w:rPr>
          <w:rFonts w:ascii="Times New Roman" w:hAnsi="Times New Roman" w:cs="Times New Roman"/>
          <w:sz w:val="28"/>
          <w:szCs w:val="28"/>
        </w:rPr>
        <w:t xml:space="preserve"> </w:t>
      </w:r>
      <w:r w:rsidRPr="007B7629">
        <w:rPr>
          <w:rFonts w:ascii="Times New Roman" w:hAnsi="Times New Roman" w:cs="Times New Roman"/>
          <w:sz w:val="28"/>
          <w:szCs w:val="28"/>
        </w:rPr>
        <w:t>загальні вимоги до забезпечення знаками безпеки та здоровя н</w:t>
      </w:r>
      <w:bookmarkStart w:id="0" w:name="_GoBack"/>
      <w:bookmarkEnd w:id="0"/>
      <w:r w:rsidRPr="007B7629">
        <w:rPr>
          <w:rFonts w:ascii="Times New Roman" w:hAnsi="Times New Roman" w:cs="Times New Roman"/>
          <w:sz w:val="28"/>
          <w:szCs w:val="28"/>
        </w:rPr>
        <w:t>а роботі, типи таких знаків, їх основні характеристики та умови використання.</w:t>
      </w:r>
    </w:p>
    <w:p w:rsidR="00CE7E5B" w:rsidRPr="007B7629" w:rsidRDefault="00CE7E5B" w:rsidP="005104EA">
      <w:pPr>
        <w:ind w:firstLine="426"/>
        <w:jc w:val="both"/>
        <w:rPr>
          <w:rFonts w:ascii="Times New Roman" w:hAnsi="Times New Roman" w:cs="Times New Roman"/>
          <w:sz w:val="28"/>
          <w:szCs w:val="28"/>
        </w:rPr>
      </w:pPr>
      <w:r w:rsidRPr="007B7629">
        <w:rPr>
          <w:rFonts w:ascii="Times New Roman" w:hAnsi="Times New Roman" w:cs="Times New Roman"/>
          <w:sz w:val="28"/>
          <w:szCs w:val="28"/>
        </w:rPr>
        <w:t>Мінімальні вимоги визначають такі обовязки роботодавців:</w:t>
      </w:r>
    </w:p>
    <w:p w:rsidR="00C55D1A" w:rsidRPr="007B7629" w:rsidRDefault="00C55D1A" w:rsidP="005104EA">
      <w:pPr>
        <w:pStyle w:val="a3"/>
        <w:numPr>
          <w:ilvl w:val="0"/>
          <w:numId w:val="1"/>
        </w:numPr>
        <w:ind w:left="0" w:firstLine="426"/>
        <w:jc w:val="both"/>
        <w:rPr>
          <w:rFonts w:ascii="Times New Roman" w:hAnsi="Times New Roman" w:cs="Times New Roman"/>
          <w:sz w:val="28"/>
          <w:szCs w:val="28"/>
        </w:rPr>
      </w:pPr>
      <w:r w:rsidRPr="007B7629">
        <w:rPr>
          <w:rFonts w:ascii="Times New Roman" w:hAnsi="Times New Roman" w:cs="Times New Roman"/>
          <w:sz w:val="28"/>
          <w:szCs w:val="28"/>
        </w:rPr>
        <w:t>з</w:t>
      </w:r>
      <w:r w:rsidR="00CE7E5B" w:rsidRPr="007B7629">
        <w:rPr>
          <w:rFonts w:ascii="Times New Roman" w:hAnsi="Times New Roman" w:cs="Times New Roman"/>
          <w:sz w:val="28"/>
          <w:szCs w:val="28"/>
        </w:rPr>
        <w:t xml:space="preserve">абезпечувати встановлення знаків </w:t>
      </w:r>
      <w:r w:rsidRPr="007B7629">
        <w:rPr>
          <w:rFonts w:ascii="Times New Roman" w:hAnsi="Times New Roman" w:cs="Times New Roman"/>
          <w:sz w:val="28"/>
          <w:szCs w:val="28"/>
        </w:rPr>
        <w:t>безпеки відповідно до Мінімальних вимог:</w:t>
      </w:r>
    </w:p>
    <w:p w:rsidR="00C55D1A" w:rsidRPr="007B7629" w:rsidRDefault="00C55D1A" w:rsidP="00CF2454">
      <w:pPr>
        <w:pStyle w:val="a3"/>
        <w:ind w:left="0"/>
        <w:jc w:val="both"/>
        <w:rPr>
          <w:rFonts w:ascii="Times New Roman" w:hAnsi="Times New Roman" w:cs="Times New Roman"/>
          <w:sz w:val="28"/>
          <w:szCs w:val="28"/>
        </w:rPr>
      </w:pPr>
      <w:r w:rsidRPr="007B7629">
        <w:rPr>
          <w:rFonts w:ascii="Times New Roman" w:hAnsi="Times New Roman" w:cs="Times New Roman"/>
          <w:sz w:val="28"/>
          <w:szCs w:val="28"/>
        </w:rPr>
        <w:t xml:space="preserve">- до безпеки та здоровя на роботі </w:t>
      </w:r>
      <w:r w:rsidR="00CE7E5B" w:rsidRPr="007B7629">
        <w:rPr>
          <w:rFonts w:ascii="Times New Roman" w:hAnsi="Times New Roman" w:cs="Times New Roman"/>
          <w:sz w:val="28"/>
          <w:szCs w:val="28"/>
        </w:rPr>
        <w:t>(додаток 1)</w:t>
      </w:r>
      <w:r w:rsidRPr="007B7629">
        <w:rPr>
          <w:rFonts w:ascii="Times New Roman" w:hAnsi="Times New Roman" w:cs="Times New Roman"/>
          <w:sz w:val="28"/>
          <w:szCs w:val="28"/>
        </w:rPr>
        <w:t>,</w:t>
      </w:r>
    </w:p>
    <w:p w:rsidR="00CE7E5B" w:rsidRPr="007B7629" w:rsidRDefault="00C55D1A" w:rsidP="00CF2454">
      <w:pPr>
        <w:pStyle w:val="a3"/>
        <w:ind w:left="0"/>
        <w:jc w:val="both"/>
        <w:rPr>
          <w:rFonts w:ascii="Times New Roman" w:hAnsi="Times New Roman" w:cs="Times New Roman"/>
          <w:sz w:val="28"/>
          <w:szCs w:val="28"/>
        </w:rPr>
      </w:pPr>
      <w:r w:rsidRPr="007B7629">
        <w:rPr>
          <w:rFonts w:ascii="Times New Roman" w:hAnsi="Times New Roman" w:cs="Times New Roman"/>
          <w:sz w:val="28"/>
          <w:szCs w:val="28"/>
        </w:rPr>
        <w:t>-  до вказівних знаків (додаток 2),</w:t>
      </w:r>
    </w:p>
    <w:p w:rsidR="00C55D1A" w:rsidRPr="007B7629" w:rsidRDefault="00C55D1A" w:rsidP="00CF2454">
      <w:pPr>
        <w:pStyle w:val="a3"/>
        <w:ind w:left="0"/>
        <w:jc w:val="both"/>
        <w:rPr>
          <w:rFonts w:ascii="Times New Roman" w:hAnsi="Times New Roman" w:cs="Times New Roman"/>
          <w:sz w:val="28"/>
          <w:szCs w:val="28"/>
        </w:rPr>
      </w:pPr>
      <w:r w:rsidRPr="007B7629">
        <w:rPr>
          <w:rFonts w:ascii="Times New Roman" w:hAnsi="Times New Roman" w:cs="Times New Roman"/>
          <w:sz w:val="28"/>
          <w:szCs w:val="28"/>
        </w:rPr>
        <w:t>-  до знаків на контейнерах і трубопроводах (додаток 3),</w:t>
      </w:r>
    </w:p>
    <w:p w:rsidR="00C55D1A" w:rsidRPr="007B7629" w:rsidRDefault="00C55D1A" w:rsidP="00CF2454">
      <w:pPr>
        <w:pStyle w:val="a3"/>
        <w:ind w:left="0"/>
        <w:jc w:val="both"/>
        <w:rPr>
          <w:rFonts w:ascii="Times New Roman" w:hAnsi="Times New Roman" w:cs="Times New Roman"/>
          <w:sz w:val="28"/>
          <w:szCs w:val="28"/>
        </w:rPr>
      </w:pPr>
      <w:r w:rsidRPr="007B7629">
        <w:rPr>
          <w:rFonts w:ascii="Times New Roman" w:hAnsi="Times New Roman" w:cs="Times New Roman"/>
          <w:sz w:val="28"/>
          <w:szCs w:val="28"/>
        </w:rPr>
        <w:t>- для позначення місця розташування устаткування для боротьби з пожежею (додаток 4),</w:t>
      </w:r>
    </w:p>
    <w:p w:rsidR="00C55D1A" w:rsidRPr="007B7629" w:rsidRDefault="00C55D1A" w:rsidP="00CF2454">
      <w:pPr>
        <w:pStyle w:val="a3"/>
        <w:ind w:left="0"/>
        <w:jc w:val="both"/>
        <w:rPr>
          <w:rFonts w:ascii="Times New Roman" w:hAnsi="Times New Roman" w:cs="Times New Roman"/>
          <w:sz w:val="28"/>
          <w:szCs w:val="28"/>
        </w:rPr>
      </w:pPr>
      <w:r w:rsidRPr="007B7629">
        <w:rPr>
          <w:rFonts w:ascii="Times New Roman" w:hAnsi="Times New Roman" w:cs="Times New Roman"/>
          <w:sz w:val="28"/>
          <w:szCs w:val="28"/>
        </w:rPr>
        <w:t>- для позначення перешкод, небезпечних місць і шляхів пересування транспортних засобів (додаток 5),</w:t>
      </w:r>
    </w:p>
    <w:p w:rsidR="00C55D1A" w:rsidRPr="007B7629" w:rsidRDefault="00C55D1A" w:rsidP="00CF2454">
      <w:pPr>
        <w:pStyle w:val="a3"/>
        <w:ind w:left="0"/>
        <w:jc w:val="both"/>
        <w:rPr>
          <w:rFonts w:ascii="Times New Roman" w:hAnsi="Times New Roman" w:cs="Times New Roman"/>
          <w:sz w:val="28"/>
          <w:szCs w:val="28"/>
        </w:rPr>
      </w:pPr>
      <w:r w:rsidRPr="007B7629">
        <w:rPr>
          <w:rFonts w:ascii="Times New Roman" w:hAnsi="Times New Roman" w:cs="Times New Roman"/>
          <w:sz w:val="28"/>
          <w:szCs w:val="28"/>
        </w:rPr>
        <w:t>- до світлових знаків (додаток 6),</w:t>
      </w:r>
    </w:p>
    <w:p w:rsidR="00C55D1A" w:rsidRPr="007B7629" w:rsidRDefault="00C55D1A" w:rsidP="00CF2454">
      <w:pPr>
        <w:pStyle w:val="a3"/>
        <w:ind w:left="0"/>
        <w:jc w:val="both"/>
        <w:rPr>
          <w:rFonts w:ascii="Times New Roman" w:hAnsi="Times New Roman" w:cs="Times New Roman"/>
          <w:sz w:val="28"/>
          <w:szCs w:val="28"/>
        </w:rPr>
      </w:pPr>
      <w:r w:rsidRPr="007B7629">
        <w:rPr>
          <w:rFonts w:ascii="Times New Roman" w:hAnsi="Times New Roman" w:cs="Times New Roman"/>
          <w:sz w:val="28"/>
          <w:szCs w:val="28"/>
        </w:rPr>
        <w:t>- до звукових сигналів ( додаток 7),</w:t>
      </w:r>
    </w:p>
    <w:p w:rsidR="00C55D1A" w:rsidRPr="007B7629" w:rsidRDefault="00C55D1A" w:rsidP="00CF2454">
      <w:pPr>
        <w:pStyle w:val="a3"/>
        <w:ind w:left="0"/>
        <w:jc w:val="both"/>
        <w:rPr>
          <w:rFonts w:ascii="Times New Roman" w:hAnsi="Times New Roman" w:cs="Times New Roman"/>
          <w:sz w:val="28"/>
          <w:szCs w:val="28"/>
        </w:rPr>
      </w:pPr>
      <w:r w:rsidRPr="007B7629">
        <w:rPr>
          <w:rFonts w:ascii="Times New Roman" w:hAnsi="Times New Roman" w:cs="Times New Roman"/>
          <w:sz w:val="28"/>
          <w:szCs w:val="28"/>
        </w:rPr>
        <w:t>- до вербального спілкування (додаток 8),</w:t>
      </w:r>
    </w:p>
    <w:p w:rsidR="00E54625" w:rsidRPr="007B7629" w:rsidRDefault="00C55D1A" w:rsidP="00CF2454">
      <w:pPr>
        <w:pStyle w:val="a3"/>
        <w:ind w:left="0"/>
        <w:jc w:val="both"/>
        <w:rPr>
          <w:rFonts w:ascii="Times New Roman" w:hAnsi="Times New Roman" w:cs="Times New Roman"/>
          <w:sz w:val="28"/>
          <w:szCs w:val="28"/>
        </w:rPr>
      </w:pPr>
      <w:r w:rsidRPr="007B7629">
        <w:rPr>
          <w:rFonts w:ascii="Times New Roman" w:hAnsi="Times New Roman" w:cs="Times New Roman"/>
          <w:sz w:val="28"/>
          <w:szCs w:val="28"/>
        </w:rPr>
        <w:t>- до сигналів, що подають</w:t>
      </w:r>
      <w:r w:rsidR="00FD6A9C" w:rsidRPr="007B7629">
        <w:rPr>
          <w:rFonts w:ascii="Times New Roman" w:hAnsi="Times New Roman" w:cs="Times New Roman"/>
          <w:sz w:val="28"/>
          <w:szCs w:val="28"/>
        </w:rPr>
        <w:t>ся за допомогою рук (додаток 9);</w:t>
      </w:r>
    </w:p>
    <w:p w:rsidR="00E54625" w:rsidRPr="007B7629" w:rsidRDefault="00E54625" w:rsidP="00CF2454">
      <w:pPr>
        <w:pStyle w:val="a3"/>
        <w:numPr>
          <w:ilvl w:val="0"/>
          <w:numId w:val="1"/>
        </w:numPr>
        <w:ind w:left="0" w:firstLine="360"/>
        <w:jc w:val="both"/>
        <w:rPr>
          <w:rFonts w:ascii="Times New Roman" w:hAnsi="Times New Roman" w:cs="Times New Roman"/>
          <w:sz w:val="28"/>
          <w:szCs w:val="28"/>
        </w:rPr>
      </w:pPr>
      <w:r w:rsidRPr="007B7629">
        <w:rPr>
          <w:rFonts w:ascii="Times New Roman" w:hAnsi="Times New Roman" w:cs="Times New Roman"/>
          <w:sz w:val="28"/>
          <w:szCs w:val="28"/>
        </w:rPr>
        <w:t>для позначення перешкод, небезпечних місць і шляхів пересування транспортних засобів (додаток 5)</w:t>
      </w:r>
      <w:r w:rsidR="00CF2454" w:rsidRPr="007B7629">
        <w:rPr>
          <w:rFonts w:ascii="Times New Roman" w:hAnsi="Times New Roman" w:cs="Times New Roman"/>
          <w:sz w:val="28"/>
          <w:szCs w:val="28"/>
        </w:rPr>
        <w:t>, установити у своїх приміщеннях і робочих зонах знаки для автодорожнього, залізничного, повітряного транспорту, в також внутрішнього і морського судноплавства, якщо це необхідно для зазначених видів транспорту;</w:t>
      </w:r>
    </w:p>
    <w:p w:rsidR="00C55D1A" w:rsidRPr="007B7629" w:rsidRDefault="00FD6A9C" w:rsidP="005104EA">
      <w:pPr>
        <w:pStyle w:val="a3"/>
        <w:numPr>
          <w:ilvl w:val="0"/>
          <w:numId w:val="1"/>
        </w:numPr>
        <w:ind w:left="0" w:firstLine="426"/>
        <w:jc w:val="both"/>
        <w:rPr>
          <w:rFonts w:ascii="Times New Roman" w:hAnsi="Times New Roman" w:cs="Times New Roman"/>
          <w:sz w:val="28"/>
          <w:szCs w:val="28"/>
        </w:rPr>
      </w:pPr>
      <w:r w:rsidRPr="007B7629">
        <w:rPr>
          <w:rFonts w:ascii="Times New Roman" w:hAnsi="Times New Roman" w:cs="Times New Roman"/>
          <w:sz w:val="28"/>
          <w:szCs w:val="28"/>
        </w:rPr>
        <w:t>забезпечувати відповідне навчання працівників та надання їм відповідних інструкцій, пов’язаних із знаками безпеки, зокрема, що містять описи значення знаків безпеки, особливо знаків, які містять слова, та прийнятні загальні та спеціальні правила дій (поведінки);</w:t>
      </w:r>
    </w:p>
    <w:p w:rsidR="00FD6A9C" w:rsidRPr="007B7629" w:rsidRDefault="00FD6A9C" w:rsidP="005104EA">
      <w:pPr>
        <w:pStyle w:val="a3"/>
        <w:numPr>
          <w:ilvl w:val="0"/>
          <w:numId w:val="1"/>
        </w:numPr>
        <w:ind w:left="0" w:firstLine="426"/>
        <w:jc w:val="both"/>
        <w:rPr>
          <w:rFonts w:ascii="Times New Roman" w:hAnsi="Times New Roman" w:cs="Times New Roman"/>
          <w:sz w:val="28"/>
          <w:szCs w:val="28"/>
        </w:rPr>
      </w:pPr>
      <w:r w:rsidRPr="007B7629">
        <w:rPr>
          <w:rFonts w:ascii="Times New Roman" w:hAnsi="Times New Roman" w:cs="Times New Roman"/>
          <w:sz w:val="28"/>
          <w:szCs w:val="28"/>
        </w:rPr>
        <w:t>надавати працівникам та/або їх представникам інформацію про всі заходи, які повинні вживатися у зв’язку з використанням знаків безпеки;</w:t>
      </w:r>
    </w:p>
    <w:p w:rsidR="00FD6A9C" w:rsidRPr="007B7629" w:rsidRDefault="00FD6A9C" w:rsidP="005104EA">
      <w:pPr>
        <w:pStyle w:val="a3"/>
        <w:numPr>
          <w:ilvl w:val="0"/>
          <w:numId w:val="1"/>
        </w:numPr>
        <w:ind w:left="0" w:firstLine="426"/>
        <w:jc w:val="both"/>
        <w:rPr>
          <w:rFonts w:ascii="Times New Roman" w:hAnsi="Times New Roman" w:cs="Times New Roman"/>
          <w:sz w:val="28"/>
          <w:szCs w:val="28"/>
        </w:rPr>
      </w:pPr>
      <w:r w:rsidRPr="007B7629">
        <w:rPr>
          <w:rFonts w:ascii="Times New Roman" w:hAnsi="Times New Roman" w:cs="Times New Roman"/>
          <w:sz w:val="28"/>
          <w:szCs w:val="28"/>
        </w:rPr>
        <w:t>проводити консультації з працівниками та/або їх представниками та надавати їм можливість брати участь у прийнятті питань, пов’язаних із дотриманням Мінімальних вимог.</w:t>
      </w:r>
    </w:p>
    <w:p w:rsidR="00FD6A9C" w:rsidRPr="007B7629" w:rsidRDefault="00FD6A9C" w:rsidP="005104EA">
      <w:pPr>
        <w:ind w:firstLine="426"/>
        <w:jc w:val="both"/>
        <w:rPr>
          <w:rFonts w:ascii="Times New Roman" w:hAnsi="Times New Roman" w:cs="Times New Roman"/>
          <w:i/>
          <w:sz w:val="24"/>
          <w:szCs w:val="24"/>
        </w:rPr>
      </w:pPr>
      <w:r w:rsidRPr="007B7629">
        <w:rPr>
          <w:rFonts w:ascii="Times New Roman" w:hAnsi="Times New Roman" w:cs="Times New Roman"/>
          <w:i/>
          <w:sz w:val="24"/>
          <w:szCs w:val="24"/>
        </w:rPr>
        <w:t>Інформацію підготовлено сектром з питань охорони праці Дніпровської районної в місті Києві державної адміністрації відповідно до листа з юридичного управління виконавчого органу Київської міської ради (Київської міської державної адміністрації)</w:t>
      </w:r>
      <w:r w:rsidR="00A616A6" w:rsidRPr="007B7629">
        <w:rPr>
          <w:rFonts w:ascii="Times New Roman" w:hAnsi="Times New Roman" w:cs="Times New Roman"/>
          <w:i/>
          <w:sz w:val="24"/>
          <w:szCs w:val="24"/>
        </w:rPr>
        <w:t>від 20.07.2023 № 09/028-68.</w:t>
      </w:r>
      <w:r w:rsidRPr="007B7629">
        <w:rPr>
          <w:rFonts w:ascii="Times New Roman" w:hAnsi="Times New Roman" w:cs="Times New Roman"/>
          <w:i/>
          <w:sz w:val="24"/>
          <w:szCs w:val="24"/>
        </w:rPr>
        <w:t xml:space="preserve"> </w:t>
      </w:r>
    </w:p>
    <w:p w:rsidR="00593466" w:rsidRPr="007B7629" w:rsidRDefault="00593466" w:rsidP="00593466">
      <w:pPr>
        <w:spacing w:after="0" w:line="240" w:lineRule="auto"/>
        <w:ind w:firstLine="425"/>
        <w:jc w:val="both"/>
        <w:rPr>
          <w:rFonts w:ascii="Times New Roman" w:hAnsi="Times New Roman" w:cs="Times New Roman"/>
          <w:sz w:val="26"/>
          <w:szCs w:val="26"/>
        </w:rPr>
      </w:pPr>
      <w:r w:rsidRPr="007B7629">
        <w:rPr>
          <w:rFonts w:ascii="Times New Roman" w:hAnsi="Times New Roman" w:cs="Times New Roman"/>
          <w:sz w:val="26"/>
          <w:szCs w:val="26"/>
        </w:rPr>
        <w:t>Завідувач сектору                                                                                    Оксана МАРЕК</w:t>
      </w:r>
    </w:p>
    <w:p w:rsidR="00593466" w:rsidRPr="007B7629" w:rsidRDefault="00593466" w:rsidP="00593466">
      <w:pPr>
        <w:spacing w:after="0" w:line="240" w:lineRule="auto"/>
        <w:ind w:firstLine="425"/>
        <w:jc w:val="both"/>
        <w:rPr>
          <w:rFonts w:ascii="Times New Roman" w:hAnsi="Times New Roman" w:cs="Times New Roman"/>
          <w:sz w:val="26"/>
          <w:szCs w:val="26"/>
        </w:rPr>
      </w:pPr>
      <w:r w:rsidRPr="007B7629">
        <w:rPr>
          <w:rFonts w:ascii="Times New Roman" w:hAnsi="Times New Roman" w:cs="Times New Roman"/>
          <w:sz w:val="26"/>
          <w:szCs w:val="26"/>
        </w:rPr>
        <w:t>з питань охорони праці</w:t>
      </w:r>
    </w:p>
    <w:sectPr w:rsidR="00593466" w:rsidRPr="007B7629" w:rsidSect="00593466">
      <w:pgSz w:w="11906" w:h="16838"/>
      <w:pgMar w:top="426" w:right="566"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7299A"/>
    <w:multiLevelType w:val="hybridMultilevel"/>
    <w:tmpl w:val="A14C63D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62"/>
    <w:rsid w:val="00116C64"/>
    <w:rsid w:val="001A5DC3"/>
    <w:rsid w:val="002F12D3"/>
    <w:rsid w:val="003D7DD5"/>
    <w:rsid w:val="005104EA"/>
    <w:rsid w:val="00593466"/>
    <w:rsid w:val="005C6A62"/>
    <w:rsid w:val="006A6D14"/>
    <w:rsid w:val="007B7629"/>
    <w:rsid w:val="00941C77"/>
    <w:rsid w:val="009B5CED"/>
    <w:rsid w:val="009B6F7C"/>
    <w:rsid w:val="00A616A6"/>
    <w:rsid w:val="00C55D1A"/>
    <w:rsid w:val="00CE7E5B"/>
    <w:rsid w:val="00CF2454"/>
    <w:rsid w:val="00D16B6B"/>
    <w:rsid w:val="00E54625"/>
    <w:rsid w:val="00E66D0D"/>
    <w:rsid w:val="00FD6A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9DBD"/>
  <w15:chartTrackingRefBased/>
  <w15:docId w15:val="{4C3F850D-E0F3-41B3-A116-659197ED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7E5B"/>
    <w:pPr>
      <w:ind w:left="720"/>
      <w:contextualSpacing/>
    </w:pPr>
  </w:style>
  <w:style w:type="paragraph" w:styleId="a4">
    <w:name w:val="Balloon Text"/>
    <w:basedOn w:val="a"/>
    <w:link w:val="a5"/>
    <w:uiPriority w:val="99"/>
    <w:semiHidden/>
    <w:unhideWhenUsed/>
    <w:rsid w:val="00A616A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616A6"/>
    <w:rPr>
      <w:rFonts w:ascii="Segoe UI" w:hAnsi="Segoe UI" w:cs="Segoe UI"/>
      <w:sz w:val="18"/>
      <w:szCs w:val="18"/>
    </w:rPr>
  </w:style>
  <w:style w:type="character" w:styleId="a6">
    <w:name w:val="Hyperlink"/>
    <w:basedOn w:val="a0"/>
    <w:uiPriority w:val="99"/>
    <w:unhideWhenUsed/>
    <w:rsid w:val="00E66D0D"/>
    <w:rPr>
      <w:color w:val="0563C1" w:themeColor="hyperlink"/>
      <w:u w:val="single"/>
    </w:rPr>
  </w:style>
  <w:style w:type="character" w:styleId="a7">
    <w:name w:val="Unresolved Mention"/>
    <w:basedOn w:val="a0"/>
    <w:uiPriority w:val="99"/>
    <w:semiHidden/>
    <w:unhideWhenUsed/>
    <w:rsid w:val="00E6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z0672-23#n4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1687</Words>
  <Characters>963</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Марек Оксана Вікторівна</dc:creator>
  <cp:keywords/>
  <dc:description/>
  <cp:lastModifiedBy>Бондар Сергій Олександрович</cp:lastModifiedBy>
  <cp:revision>15</cp:revision>
  <cp:lastPrinted>2023-07-28T07:09:00Z</cp:lastPrinted>
  <dcterms:created xsi:type="dcterms:W3CDTF">2023-07-28T06:18:00Z</dcterms:created>
  <dcterms:modified xsi:type="dcterms:W3CDTF">2023-07-28T07:14:00Z</dcterms:modified>
</cp:coreProperties>
</file>