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66" w:rsidRDefault="00942066" w:rsidP="006B6468">
      <w:pPr>
        <w:tabs>
          <w:tab w:val="left" w:pos="142"/>
        </w:tabs>
        <w:spacing w:after="0" w:line="240" w:lineRule="auto"/>
        <w:jc w:val="center"/>
        <w:rPr>
          <w:rFonts w:ascii="Times New Roman" w:hAnsi="Times New Roman"/>
          <w:b/>
          <w:sz w:val="28"/>
          <w:szCs w:val="28"/>
          <w:lang w:val="en-US"/>
        </w:rPr>
      </w:pPr>
    </w:p>
    <w:p w:rsidR="008A672F" w:rsidRDefault="006B6468" w:rsidP="006B6468">
      <w:pPr>
        <w:tabs>
          <w:tab w:val="left" w:pos="142"/>
        </w:tabs>
        <w:spacing w:after="0" w:line="240" w:lineRule="auto"/>
        <w:jc w:val="center"/>
        <w:rPr>
          <w:rFonts w:ascii="Times New Roman" w:hAnsi="Times New Roman"/>
          <w:b/>
          <w:sz w:val="36"/>
          <w:szCs w:val="36"/>
          <w:lang w:val="en-US"/>
        </w:rPr>
      </w:pPr>
      <w:r w:rsidRPr="008A672F">
        <w:rPr>
          <w:rFonts w:ascii="Times New Roman" w:hAnsi="Times New Roman"/>
          <w:b/>
          <w:sz w:val="36"/>
          <w:szCs w:val="36"/>
          <w:lang w:val="uk-UA"/>
        </w:rPr>
        <w:t xml:space="preserve">Пам'ятка </w:t>
      </w:r>
    </w:p>
    <w:p w:rsidR="006B6468" w:rsidRPr="008A672F" w:rsidRDefault="006B6468" w:rsidP="006B6468">
      <w:pPr>
        <w:tabs>
          <w:tab w:val="left" w:pos="142"/>
        </w:tabs>
        <w:spacing w:after="0" w:line="240" w:lineRule="auto"/>
        <w:jc w:val="center"/>
        <w:rPr>
          <w:rFonts w:ascii="Times New Roman" w:hAnsi="Times New Roman"/>
          <w:b/>
          <w:sz w:val="36"/>
          <w:szCs w:val="36"/>
          <w:lang w:val="uk-UA"/>
        </w:rPr>
      </w:pPr>
      <w:r w:rsidRPr="008A672F">
        <w:rPr>
          <w:rFonts w:ascii="Times New Roman" w:hAnsi="Times New Roman"/>
          <w:b/>
          <w:sz w:val="36"/>
          <w:szCs w:val="36"/>
          <w:lang w:val="uk-UA"/>
        </w:rPr>
        <w:t>щодо відповідальності посадових (службових) осіб</w:t>
      </w:r>
    </w:p>
    <w:p w:rsidR="006B6468" w:rsidRPr="006A0D78" w:rsidRDefault="006B6468" w:rsidP="006B6468">
      <w:pPr>
        <w:tabs>
          <w:tab w:val="left" w:pos="142"/>
        </w:tabs>
        <w:spacing w:after="0" w:line="240" w:lineRule="auto"/>
        <w:jc w:val="center"/>
        <w:rPr>
          <w:rFonts w:ascii="Times New Roman" w:hAnsi="Times New Roman"/>
          <w:b/>
          <w:sz w:val="28"/>
          <w:szCs w:val="28"/>
        </w:rPr>
      </w:pPr>
    </w:p>
    <w:p w:rsidR="00942066" w:rsidRPr="006A0D78" w:rsidRDefault="00942066" w:rsidP="006B6468">
      <w:pPr>
        <w:tabs>
          <w:tab w:val="left" w:pos="142"/>
        </w:tabs>
        <w:spacing w:after="0" w:line="240" w:lineRule="auto"/>
        <w:jc w:val="center"/>
        <w:rPr>
          <w:rFonts w:ascii="Times New Roman" w:hAnsi="Times New Roman"/>
          <w:b/>
          <w:sz w:val="28"/>
          <w:szCs w:val="28"/>
        </w:rPr>
      </w:pPr>
    </w:p>
    <w:p w:rsidR="006B6468" w:rsidRPr="00F75071"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r w:rsidRPr="00F75071">
        <w:rPr>
          <w:rFonts w:ascii="Times New Roman" w:hAnsi="Times New Roman"/>
          <w:color w:val="000000"/>
          <w:sz w:val="28"/>
          <w:szCs w:val="28"/>
          <w:lang w:val="uk-UA" w:eastAsia="ru-RU"/>
        </w:rPr>
        <w:t>За вчинення корупційних</w:t>
      </w:r>
      <w:r>
        <w:rPr>
          <w:rFonts w:ascii="Times New Roman" w:hAnsi="Times New Roman"/>
          <w:color w:val="000000"/>
          <w:sz w:val="28"/>
          <w:szCs w:val="28"/>
          <w:lang w:val="uk-UA" w:eastAsia="ru-RU"/>
        </w:rPr>
        <w:t xml:space="preserve"> дій</w:t>
      </w:r>
      <w:r w:rsidRPr="00F75071">
        <w:rPr>
          <w:rFonts w:ascii="Times New Roman" w:hAnsi="Times New Roman"/>
          <w:color w:val="000000"/>
          <w:sz w:val="28"/>
          <w:szCs w:val="28"/>
          <w:lang w:val="uk-UA" w:eastAsia="ru-RU"/>
        </w:rPr>
        <w:t xml:space="preserve"> або пов’язаних з корупцією правопорушень особи</w:t>
      </w:r>
      <w:r>
        <w:rPr>
          <w:rFonts w:ascii="Times New Roman" w:hAnsi="Times New Roman"/>
          <w:color w:val="000000"/>
          <w:sz w:val="28"/>
          <w:szCs w:val="28"/>
          <w:lang w:val="uk-UA" w:eastAsia="ru-RU"/>
        </w:rPr>
        <w:t xml:space="preserve"> </w:t>
      </w:r>
      <w:r w:rsidRPr="00F75071">
        <w:rPr>
          <w:rFonts w:ascii="Times New Roman" w:hAnsi="Times New Roman"/>
          <w:color w:val="000000"/>
          <w:sz w:val="28"/>
          <w:szCs w:val="28"/>
          <w:lang w:val="uk-UA" w:eastAsia="ru-RU"/>
        </w:rPr>
        <w:t>притягаються до кримінальної, адміністративної, цивільно-правової та дисциплінарної відповідальності.</w:t>
      </w:r>
    </w:p>
    <w:p w:rsidR="006B6468" w:rsidRPr="00F75071"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0" w:name="n703"/>
      <w:bookmarkEnd w:id="0"/>
      <w:r w:rsidRPr="00F75071">
        <w:rPr>
          <w:rFonts w:ascii="Times New Roman" w:hAnsi="Times New Roman"/>
          <w:color w:val="000000"/>
          <w:sz w:val="28"/>
          <w:szCs w:val="28"/>
          <w:lang w:val="uk-UA" w:eastAsia="ru-RU"/>
        </w:rPr>
        <w:t xml:space="preserve">У разі вчинення </w:t>
      </w:r>
      <w:r>
        <w:rPr>
          <w:rFonts w:ascii="Times New Roman" w:hAnsi="Times New Roman"/>
          <w:color w:val="000000"/>
          <w:sz w:val="28"/>
          <w:szCs w:val="28"/>
          <w:lang w:val="uk-UA" w:eastAsia="ru-RU"/>
        </w:rPr>
        <w:t xml:space="preserve">злочину </w:t>
      </w:r>
      <w:r w:rsidRPr="00F75071">
        <w:rPr>
          <w:rFonts w:ascii="Times New Roman" w:hAnsi="Times New Roman"/>
          <w:color w:val="000000"/>
          <w:sz w:val="28"/>
          <w:szCs w:val="28"/>
          <w:lang w:val="uk-UA" w:eastAsia="ru-RU"/>
        </w:rPr>
        <w:t>від імені та в інтересах юридичної особи її уповноваженою особою самостійно або у співучасті до юридичної особи у випадках, визначених</w:t>
      </w:r>
      <w:r w:rsidR="00942066" w:rsidRPr="00942066">
        <w:rPr>
          <w:rFonts w:ascii="Times New Roman" w:hAnsi="Times New Roman"/>
          <w:color w:val="000000"/>
          <w:sz w:val="28"/>
          <w:szCs w:val="28"/>
          <w:lang w:eastAsia="ru-RU"/>
        </w:rPr>
        <w:t xml:space="preserve"> </w:t>
      </w:r>
      <w:hyperlink r:id="rId5" w:tgtFrame="_blank" w:history="1">
        <w:r w:rsidRPr="00C50A97">
          <w:rPr>
            <w:rFonts w:ascii="Times New Roman" w:hAnsi="Times New Roman"/>
            <w:sz w:val="28"/>
            <w:szCs w:val="28"/>
            <w:bdr w:val="none" w:sz="0" w:space="0" w:color="auto" w:frame="1"/>
            <w:lang w:val="uk-UA" w:eastAsia="ru-RU"/>
          </w:rPr>
          <w:t>Кримінальним кодексом України</w:t>
        </w:r>
      </w:hyperlink>
      <w:r w:rsidRPr="00F75071">
        <w:rPr>
          <w:rFonts w:ascii="Times New Roman" w:hAnsi="Times New Roman"/>
          <w:color w:val="000000"/>
          <w:sz w:val="28"/>
          <w:szCs w:val="28"/>
          <w:lang w:val="uk-UA" w:eastAsia="ru-RU"/>
        </w:rPr>
        <w:t>, застосовуються заходи кримінально-правового характеру.</w:t>
      </w:r>
    </w:p>
    <w:p w:rsidR="006B6468" w:rsidRPr="00F75071"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1" w:name="n704"/>
      <w:bookmarkEnd w:id="1"/>
      <w:r w:rsidRPr="00F75071">
        <w:rPr>
          <w:rFonts w:ascii="Times New Roman" w:hAnsi="Times New Roman"/>
          <w:color w:val="000000"/>
          <w:sz w:val="28"/>
          <w:szCs w:val="28"/>
          <w:lang w:val="uk-UA" w:eastAsia="ru-RU"/>
        </w:rPr>
        <w:t>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6B6468" w:rsidRPr="00F75071"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2" w:name="n705"/>
      <w:bookmarkEnd w:id="2"/>
      <w:r w:rsidRPr="00F75071">
        <w:rPr>
          <w:rFonts w:ascii="Times New Roman" w:hAnsi="Times New Roman"/>
          <w:color w:val="000000"/>
          <w:sz w:val="28"/>
          <w:szCs w:val="28"/>
          <w:lang w:val="uk-UA" w:eastAsia="ru-RU"/>
        </w:rPr>
        <w:t>З метою виявлення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Кабінетом Міністрів України.</w:t>
      </w:r>
    </w:p>
    <w:p w:rsidR="006B6468" w:rsidRPr="00F75071"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3" w:name="n706"/>
      <w:bookmarkEnd w:id="3"/>
      <w:r w:rsidRPr="00F75071">
        <w:rPr>
          <w:rFonts w:ascii="Times New Roman" w:hAnsi="Times New Roman"/>
          <w:color w:val="000000"/>
          <w:sz w:val="28"/>
          <w:szCs w:val="28"/>
          <w:lang w:val="uk-UA" w:eastAsia="ru-RU"/>
        </w:rPr>
        <w:t>Обмеження щодо заборони особі, звільненій з посади у зв’язку з притягненням до відповідальності за корупційне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законом.</w:t>
      </w:r>
    </w:p>
    <w:p w:rsidR="006B6468" w:rsidRPr="00F75071"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4" w:name="n707"/>
      <w:bookmarkEnd w:id="4"/>
      <w:r w:rsidRPr="00F75071">
        <w:rPr>
          <w:rFonts w:ascii="Times New Roman" w:hAnsi="Times New Roman"/>
          <w:color w:val="000000"/>
          <w:sz w:val="28"/>
          <w:szCs w:val="28"/>
          <w:lang w:val="uk-UA" w:eastAsia="ru-RU"/>
        </w:rPr>
        <w:t>Особа, якій повідомлено про підозру у вчиненні нею злочину у сфері службової діяльності, підлягає відстороненню від виконання повноважень на посаді в порядку, визначеному законом.</w:t>
      </w:r>
    </w:p>
    <w:p w:rsidR="006B6468" w:rsidRPr="00F75071"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5" w:name="n708"/>
      <w:bookmarkEnd w:id="5"/>
      <w:r w:rsidRPr="00F75071">
        <w:rPr>
          <w:rFonts w:ascii="Times New Roman" w:hAnsi="Times New Roman"/>
          <w:color w:val="000000"/>
          <w:sz w:val="28"/>
          <w:szCs w:val="28"/>
          <w:lang w:val="uk-UA" w:eastAsia="ru-RU"/>
        </w:rPr>
        <w:t>Особа, щодо якої складено протокол про адміністративне правопорушення, пов’язане з корупцією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6B6468" w:rsidRPr="00F75071"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6" w:name="n709"/>
      <w:bookmarkEnd w:id="6"/>
      <w:r w:rsidRPr="00F75071">
        <w:rPr>
          <w:rFonts w:ascii="Times New Roman" w:hAnsi="Times New Roman"/>
          <w:color w:val="000000"/>
          <w:sz w:val="28"/>
          <w:szCs w:val="28"/>
          <w:lang w:val="uk-UA" w:eastAsia="ru-RU"/>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rsidR="006B6468" w:rsidRPr="00F75071" w:rsidRDefault="006B6468" w:rsidP="006B6468">
      <w:pPr>
        <w:tabs>
          <w:tab w:val="left" w:pos="142"/>
        </w:tabs>
        <w:spacing w:line="240" w:lineRule="auto"/>
        <w:jc w:val="center"/>
        <w:rPr>
          <w:rFonts w:ascii="Times New Roman" w:hAnsi="Times New Roman"/>
          <w:b/>
          <w:sz w:val="28"/>
          <w:szCs w:val="28"/>
          <w:lang w:val="uk-UA"/>
        </w:rPr>
      </w:pPr>
    </w:p>
    <w:p w:rsidR="006B6468" w:rsidRDefault="006B6468" w:rsidP="006B6468">
      <w:pPr>
        <w:tabs>
          <w:tab w:val="left" w:pos="142"/>
        </w:tabs>
        <w:spacing w:line="240" w:lineRule="auto"/>
        <w:jc w:val="center"/>
        <w:rPr>
          <w:rFonts w:ascii="Times New Roman" w:hAnsi="Times New Roman"/>
          <w:b/>
          <w:sz w:val="28"/>
          <w:szCs w:val="28"/>
          <w:lang w:val="uk-UA"/>
        </w:rPr>
      </w:pPr>
    </w:p>
    <w:p w:rsidR="006B6468" w:rsidRPr="00942066" w:rsidRDefault="006B6468" w:rsidP="006B6468">
      <w:pPr>
        <w:pStyle w:val="rvps2"/>
        <w:shd w:val="clear" w:color="auto" w:fill="FFFFFF"/>
        <w:spacing w:before="0" w:beforeAutospacing="0" w:after="0" w:afterAutospacing="0"/>
        <w:ind w:firstLine="450"/>
        <w:jc w:val="center"/>
        <w:textAlignment w:val="baseline"/>
        <w:rPr>
          <w:b/>
          <w:color w:val="000000"/>
          <w:sz w:val="32"/>
          <w:szCs w:val="32"/>
          <w:lang w:val="en-US"/>
        </w:rPr>
      </w:pPr>
      <w:r w:rsidRPr="00942066">
        <w:rPr>
          <w:b/>
          <w:color w:val="000000"/>
          <w:sz w:val="32"/>
          <w:szCs w:val="32"/>
          <w:lang w:val="uk-UA"/>
        </w:rPr>
        <w:t xml:space="preserve">Витяг з </w:t>
      </w:r>
      <w:proofErr w:type="spellStart"/>
      <w:r w:rsidRPr="00942066">
        <w:rPr>
          <w:b/>
          <w:color w:val="000000"/>
          <w:sz w:val="32"/>
          <w:szCs w:val="32"/>
          <w:lang w:val="uk-UA"/>
        </w:rPr>
        <w:t>КУпАП</w:t>
      </w:r>
      <w:proofErr w:type="spellEnd"/>
    </w:p>
    <w:p w:rsidR="00942066" w:rsidRPr="00942066" w:rsidRDefault="00942066" w:rsidP="006B6468">
      <w:pPr>
        <w:pStyle w:val="rvps2"/>
        <w:shd w:val="clear" w:color="auto" w:fill="FFFFFF"/>
        <w:spacing w:before="0" w:beforeAutospacing="0" w:after="0" w:afterAutospacing="0"/>
        <w:ind w:firstLine="450"/>
        <w:jc w:val="center"/>
        <w:textAlignment w:val="baseline"/>
        <w:rPr>
          <w:b/>
          <w:i/>
          <w:color w:val="000000"/>
          <w:sz w:val="28"/>
          <w:szCs w:val="28"/>
          <w:lang w:val="en-US"/>
        </w:rPr>
      </w:pP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r w:rsidRPr="00C50A97">
        <w:rPr>
          <w:rFonts w:ascii="Times New Roman" w:hAnsi="Times New Roman"/>
          <w:b/>
          <w:bCs/>
          <w:color w:val="000000"/>
          <w:sz w:val="28"/>
          <w:szCs w:val="28"/>
          <w:bdr w:val="none" w:sz="0" w:space="0" w:color="auto" w:frame="1"/>
          <w:lang w:val="uk-UA" w:eastAsia="ru-RU"/>
        </w:rPr>
        <w:t>Стаття 172-</w:t>
      </w:r>
      <w:r w:rsidRPr="00C50A97">
        <w:rPr>
          <w:rFonts w:ascii="Times New Roman" w:hAnsi="Times New Roman"/>
          <w:b/>
          <w:bCs/>
          <w:color w:val="000000"/>
          <w:sz w:val="28"/>
          <w:szCs w:val="28"/>
          <w:bdr w:val="none" w:sz="0" w:space="0" w:color="auto" w:frame="1"/>
          <w:vertAlign w:val="superscript"/>
          <w:lang w:val="uk-UA" w:eastAsia="ru-RU"/>
        </w:rPr>
        <w:t>4</w:t>
      </w:r>
      <w:r w:rsidRPr="001E5927">
        <w:rPr>
          <w:rFonts w:ascii="Times New Roman" w:hAnsi="Times New Roman"/>
          <w:color w:val="000000"/>
          <w:sz w:val="28"/>
          <w:szCs w:val="28"/>
          <w:lang w:val="uk-UA" w:eastAsia="ru-RU"/>
        </w:rPr>
        <w:t xml:space="preserve">. </w:t>
      </w:r>
      <w:r w:rsidRPr="001E5927">
        <w:rPr>
          <w:rFonts w:ascii="Times New Roman" w:hAnsi="Times New Roman"/>
          <w:b/>
          <w:color w:val="000000"/>
          <w:sz w:val="28"/>
          <w:szCs w:val="28"/>
          <w:lang w:val="uk-UA" w:eastAsia="ru-RU"/>
        </w:rPr>
        <w:t>Порушення обмежень щодо сумісництва та суміщення з іншими видами діяльності</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7" w:name="n764"/>
      <w:bookmarkEnd w:id="7"/>
      <w:r w:rsidRPr="001E5927">
        <w:rPr>
          <w:rFonts w:ascii="Times New Roman" w:hAnsi="Times New Roman"/>
          <w:color w:val="000000"/>
          <w:sz w:val="28"/>
          <w:szCs w:val="28"/>
          <w:lang w:val="uk-UA" w:eastAsia="ru-RU"/>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bookmarkStart w:id="8" w:name="n765"/>
      <w:bookmarkEnd w:id="8"/>
      <w:r w:rsidR="00942066" w:rsidRPr="00942066">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9" w:name="n766"/>
      <w:bookmarkEnd w:id="9"/>
      <w:r w:rsidRPr="001E5927">
        <w:rPr>
          <w:rFonts w:ascii="Times New Roman" w:hAnsi="Times New Roman"/>
          <w:color w:val="000000"/>
          <w:sz w:val="28"/>
          <w:szCs w:val="28"/>
          <w:lang w:val="uk-UA" w:eastAsia="ru-RU"/>
        </w:rPr>
        <w:t xml:space="preserve">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roofErr w:type="spellStart"/>
      <w:r w:rsidRPr="001E5927">
        <w:rPr>
          <w:rFonts w:ascii="Times New Roman" w:hAnsi="Times New Roman"/>
          <w:color w:val="000000"/>
          <w:sz w:val="28"/>
          <w:szCs w:val="28"/>
          <w:lang w:val="uk-UA" w:eastAsia="ru-RU"/>
        </w:rPr>
        <w:t>-</w:t>
      </w:r>
      <w:bookmarkStart w:id="10" w:name="n767"/>
      <w:bookmarkEnd w:id="10"/>
      <w:r w:rsidRPr="001E5927">
        <w:rPr>
          <w:rFonts w:ascii="Times New Roman" w:hAnsi="Times New Roman"/>
          <w:color w:val="000000"/>
          <w:sz w:val="28"/>
          <w:szCs w:val="28"/>
          <w:lang w:val="uk-UA" w:eastAsia="ru-RU"/>
        </w:rPr>
        <w:t>тягне</w:t>
      </w:r>
      <w:proofErr w:type="spellEnd"/>
      <w:r w:rsidRPr="001E5927">
        <w:rPr>
          <w:rFonts w:ascii="Times New Roman" w:hAnsi="Times New Roman"/>
          <w:color w:val="000000"/>
          <w:sz w:val="28"/>
          <w:szCs w:val="28"/>
          <w:lang w:val="uk-UA" w:eastAsia="ru-RU"/>
        </w:rPr>
        <w:t xml:space="preserve">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11" w:name="n768"/>
      <w:bookmarkEnd w:id="11"/>
      <w:r w:rsidRPr="001E5927">
        <w:rPr>
          <w:rFonts w:ascii="Times New Roman" w:hAnsi="Times New Roman"/>
          <w:color w:val="000000"/>
          <w:sz w:val="28"/>
          <w:szCs w:val="28"/>
          <w:lang w:val="uk-UA" w:eastAsia="ru-RU"/>
        </w:rPr>
        <w:t>Дії, передбачені частиною першою або другою, вчинені особою, яку протягом року було піддано адміністративному стягненню за такі ж порушення, -</w:t>
      </w:r>
      <w:bookmarkStart w:id="12" w:name="n769"/>
      <w:bookmarkEnd w:id="12"/>
      <w:r w:rsidR="00942066" w:rsidRPr="00942066">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b/>
          <w:color w:val="000000"/>
          <w:sz w:val="28"/>
          <w:szCs w:val="28"/>
          <w:lang w:val="uk-UA" w:eastAsia="ru-RU"/>
        </w:rPr>
      </w:pPr>
      <w:bookmarkStart w:id="13" w:name="n770"/>
      <w:bookmarkStart w:id="14" w:name="n771"/>
      <w:bookmarkEnd w:id="13"/>
      <w:bookmarkEnd w:id="14"/>
      <w:r w:rsidRPr="00C50A97">
        <w:rPr>
          <w:rFonts w:ascii="Times New Roman" w:hAnsi="Times New Roman"/>
          <w:b/>
          <w:bCs/>
          <w:color w:val="000000"/>
          <w:sz w:val="28"/>
          <w:szCs w:val="28"/>
          <w:bdr w:val="none" w:sz="0" w:space="0" w:color="auto" w:frame="1"/>
          <w:lang w:val="uk-UA" w:eastAsia="ru-RU"/>
        </w:rPr>
        <w:t>Стаття 172-</w:t>
      </w:r>
      <w:r w:rsidRPr="00C50A97">
        <w:rPr>
          <w:rFonts w:ascii="Times New Roman" w:hAnsi="Times New Roman"/>
          <w:b/>
          <w:bCs/>
          <w:color w:val="000000"/>
          <w:sz w:val="28"/>
          <w:szCs w:val="28"/>
          <w:bdr w:val="none" w:sz="0" w:space="0" w:color="auto" w:frame="1"/>
          <w:vertAlign w:val="superscript"/>
          <w:lang w:val="uk-UA" w:eastAsia="ru-RU"/>
        </w:rPr>
        <w:t>5</w:t>
      </w:r>
      <w:r w:rsidRPr="00C50A97">
        <w:rPr>
          <w:rFonts w:ascii="Times New Roman" w:hAnsi="Times New Roman"/>
          <w:b/>
          <w:bCs/>
          <w:color w:val="000000"/>
          <w:sz w:val="28"/>
          <w:szCs w:val="28"/>
          <w:bdr w:val="none" w:sz="0" w:space="0" w:color="auto" w:frame="1"/>
          <w:lang w:val="uk-UA" w:eastAsia="ru-RU"/>
        </w:rPr>
        <w:t>.</w:t>
      </w:r>
      <w:r w:rsidRPr="00C50A97">
        <w:rPr>
          <w:rFonts w:ascii="Times New Roman" w:hAnsi="Times New Roman"/>
          <w:color w:val="000000"/>
          <w:sz w:val="28"/>
          <w:szCs w:val="28"/>
          <w:lang w:val="uk-UA" w:eastAsia="ru-RU"/>
        </w:rPr>
        <w:t> </w:t>
      </w:r>
      <w:r w:rsidRPr="001E5927">
        <w:rPr>
          <w:rFonts w:ascii="Times New Roman" w:hAnsi="Times New Roman"/>
          <w:b/>
          <w:color w:val="000000"/>
          <w:sz w:val="28"/>
          <w:szCs w:val="28"/>
          <w:lang w:val="uk-UA" w:eastAsia="ru-RU"/>
        </w:rPr>
        <w:t>Порушення встановлених законом обмежень щодо одержання подарунків</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15" w:name="n772"/>
      <w:bookmarkEnd w:id="15"/>
      <w:r w:rsidRPr="001E5927">
        <w:rPr>
          <w:rFonts w:ascii="Times New Roman" w:hAnsi="Times New Roman"/>
          <w:color w:val="000000"/>
          <w:sz w:val="28"/>
          <w:szCs w:val="28"/>
          <w:lang w:val="uk-UA" w:eastAsia="ru-RU"/>
        </w:rPr>
        <w:t xml:space="preserve">Порушення встановлених законом обмежень щодо одержання подарунків </w:t>
      </w:r>
      <w:bookmarkStart w:id="16" w:name="n773"/>
      <w:bookmarkEnd w:id="16"/>
      <w:r w:rsidR="00942066" w:rsidRPr="00942066">
        <w:rPr>
          <w:rFonts w:ascii="Times New Roman" w:hAnsi="Times New Roman"/>
          <w:color w:val="000000"/>
          <w:sz w:val="28"/>
          <w:szCs w:val="28"/>
          <w:lang w:eastAsia="ru-RU"/>
        </w:rPr>
        <w:t xml:space="preserve"> </w:t>
      </w:r>
      <w:r w:rsidRPr="001E5927">
        <w:rPr>
          <w:rFonts w:ascii="Times New Roman" w:hAnsi="Times New Roman"/>
          <w:color w:val="000000"/>
          <w:sz w:val="28"/>
          <w:szCs w:val="28"/>
          <w:lang w:val="uk-UA" w:eastAsia="ru-RU"/>
        </w:rPr>
        <w:t>тягне за собою накладення штрафу від ста до двохсот неоподатковуваних мінімумів доходів громадян з конфіскацією такого подарунка.</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17" w:name="n774"/>
      <w:bookmarkEnd w:id="17"/>
      <w:r w:rsidRPr="001E5927">
        <w:rPr>
          <w:rFonts w:ascii="Times New Roman" w:hAnsi="Times New Roman"/>
          <w:color w:val="000000"/>
          <w:sz w:val="28"/>
          <w:szCs w:val="28"/>
          <w:lang w:val="uk-UA" w:eastAsia="ru-RU"/>
        </w:rPr>
        <w:t>Та сама дія, вчинена особою, яку протягом року було піддано адміністративному стягненню за порушення, передбачене частиною першою цієї статті, -</w:t>
      </w:r>
      <w:bookmarkStart w:id="18" w:name="n775"/>
      <w:bookmarkEnd w:id="18"/>
      <w:r w:rsidR="00942066" w:rsidRPr="00942066">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b/>
          <w:color w:val="000000"/>
          <w:sz w:val="28"/>
          <w:szCs w:val="28"/>
          <w:lang w:val="uk-UA" w:eastAsia="ru-RU"/>
        </w:rPr>
      </w:pPr>
      <w:bookmarkStart w:id="19" w:name="n776"/>
      <w:bookmarkStart w:id="20" w:name="n777"/>
      <w:bookmarkEnd w:id="19"/>
      <w:bookmarkEnd w:id="20"/>
      <w:r w:rsidRPr="00C50A97">
        <w:rPr>
          <w:rFonts w:ascii="Times New Roman" w:hAnsi="Times New Roman"/>
          <w:b/>
          <w:bCs/>
          <w:color w:val="000000"/>
          <w:sz w:val="28"/>
          <w:szCs w:val="28"/>
          <w:bdr w:val="none" w:sz="0" w:space="0" w:color="auto" w:frame="1"/>
          <w:lang w:val="uk-UA" w:eastAsia="ru-RU"/>
        </w:rPr>
        <w:t>Стаття 172-</w:t>
      </w:r>
      <w:r w:rsidRPr="00C50A97">
        <w:rPr>
          <w:rFonts w:ascii="Times New Roman" w:hAnsi="Times New Roman"/>
          <w:b/>
          <w:bCs/>
          <w:color w:val="000000"/>
          <w:sz w:val="28"/>
          <w:szCs w:val="28"/>
          <w:bdr w:val="none" w:sz="0" w:space="0" w:color="auto" w:frame="1"/>
          <w:vertAlign w:val="superscript"/>
          <w:lang w:val="uk-UA" w:eastAsia="ru-RU"/>
        </w:rPr>
        <w:t>6</w:t>
      </w:r>
      <w:r w:rsidRPr="00C50A97">
        <w:rPr>
          <w:rFonts w:ascii="Times New Roman" w:hAnsi="Times New Roman"/>
          <w:b/>
          <w:bCs/>
          <w:color w:val="000000"/>
          <w:sz w:val="28"/>
          <w:szCs w:val="28"/>
          <w:bdr w:val="none" w:sz="0" w:space="0" w:color="auto" w:frame="1"/>
          <w:lang w:val="uk-UA" w:eastAsia="ru-RU"/>
        </w:rPr>
        <w:t>.</w:t>
      </w:r>
      <w:r w:rsidRPr="00C50A97">
        <w:rPr>
          <w:rFonts w:ascii="Times New Roman" w:hAnsi="Times New Roman"/>
          <w:color w:val="000000"/>
          <w:sz w:val="28"/>
          <w:szCs w:val="28"/>
          <w:lang w:val="uk-UA" w:eastAsia="ru-RU"/>
        </w:rPr>
        <w:t> </w:t>
      </w:r>
      <w:r w:rsidRPr="001E5927">
        <w:rPr>
          <w:rFonts w:ascii="Times New Roman" w:hAnsi="Times New Roman"/>
          <w:b/>
          <w:color w:val="000000"/>
          <w:sz w:val="28"/>
          <w:szCs w:val="28"/>
          <w:lang w:val="uk-UA" w:eastAsia="ru-RU"/>
        </w:rPr>
        <w:t>Порушення вимог фінансового контролю</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21" w:name="n778"/>
      <w:bookmarkEnd w:id="21"/>
      <w:r w:rsidRPr="001E5927">
        <w:rPr>
          <w:rFonts w:ascii="Times New Roman" w:hAnsi="Times New Roman"/>
          <w:color w:val="000000"/>
          <w:sz w:val="28"/>
          <w:szCs w:val="28"/>
          <w:lang w:val="uk-UA" w:eastAsia="ru-RU"/>
        </w:rPr>
        <w:t>Несвоєчасне подання декларації особи, уповноваженої на виконання функцій держави або місцевого самоврядування, -</w:t>
      </w:r>
      <w:bookmarkStart w:id="22" w:name="n779"/>
      <w:bookmarkEnd w:id="22"/>
      <w:r w:rsidR="00942066" w:rsidRPr="00942066">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тягне за собою накладення штрафу від п’ятдесяти до ста неоподатковуваних мінімумів доходів громадян.</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23" w:name="n780"/>
      <w:bookmarkEnd w:id="23"/>
      <w:r w:rsidRPr="001E5927">
        <w:rPr>
          <w:rFonts w:ascii="Times New Roman" w:hAnsi="Times New Roman"/>
          <w:color w:val="000000"/>
          <w:sz w:val="28"/>
          <w:szCs w:val="28"/>
          <w:lang w:val="uk-UA" w:eastAsia="ru-RU"/>
        </w:rPr>
        <w:t xml:space="preserve">Неповідомлення або несвоєчасне повідомлення про відкриття валютного рахунка в установі банку-нерезидента або про суттєві зміни у майновому </w:t>
      </w:r>
      <w:r w:rsidRPr="001E5927">
        <w:rPr>
          <w:rFonts w:ascii="Times New Roman" w:hAnsi="Times New Roman"/>
          <w:color w:val="000000"/>
          <w:sz w:val="28"/>
          <w:szCs w:val="28"/>
          <w:lang w:val="uk-UA" w:eastAsia="ru-RU"/>
        </w:rPr>
        <w:lastRenderedPageBreak/>
        <w:t>стані -</w:t>
      </w:r>
      <w:bookmarkStart w:id="24" w:name="n781"/>
      <w:bookmarkEnd w:id="24"/>
      <w:r w:rsidR="00942066" w:rsidRPr="00942066">
        <w:rPr>
          <w:rFonts w:ascii="Times New Roman" w:hAnsi="Times New Roman"/>
          <w:color w:val="000000"/>
          <w:sz w:val="28"/>
          <w:szCs w:val="28"/>
          <w:lang w:eastAsia="ru-RU"/>
        </w:rPr>
        <w:t xml:space="preserve"> </w:t>
      </w:r>
      <w:r w:rsidRPr="001E5927">
        <w:rPr>
          <w:rFonts w:ascii="Times New Roman" w:hAnsi="Times New Roman"/>
          <w:color w:val="000000"/>
          <w:sz w:val="28"/>
          <w:szCs w:val="28"/>
          <w:lang w:val="uk-UA" w:eastAsia="ru-RU"/>
        </w:rPr>
        <w:t>тягне за собою накладення штрафу від ста до двохсот неоподатковуваних мінімумів доходів громадян.</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25" w:name="n782"/>
      <w:bookmarkEnd w:id="25"/>
      <w:r w:rsidRPr="001E5927">
        <w:rPr>
          <w:rFonts w:ascii="Times New Roman" w:hAnsi="Times New Roman"/>
          <w:color w:val="000000"/>
          <w:sz w:val="28"/>
          <w:szCs w:val="28"/>
          <w:lang w:val="uk-UA" w:eastAsia="ru-RU"/>
        </w:rPr>
        <w:t>Дії, передбачені частиною першою або другою, вчинені особою, яку протягом року було піддано адміністративному стягненню за такі ж порушення, -</w:t>
      </w:r>
      <w:bookmarkStart w:id="26" w:name="n783"/>
      <w:bookmarkEnd w:id="26"/>
      <w:r w:rsidR="00942066" w:rsidRPr="00942066">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b/>
          <w:color w:val="000000"/>
          <w:sz w:val="28"/>
          <w:szCs w:val="28"/>
          <w:lang w:val="uk-UA" w:eastAsia="ru-RU"/>
        </w:rPr>
      </w:pPr>
      <w:bookmarkStart w:id="27" w:name="n784"/>
      <w:bookmarkStart w:id="28" w:name="n785"/>
      <w:bookmarkEnd w:id="27"/>
      <w:bookmarkEnd w:id="28"/>
      <w:r w:rsidRPr="00C50A97">
        <w:rPr>
          <w:rFonts w:ascii="Times New Roman" w:hAnsi="Times New Roman"/>
          <w:b/>
          <w:bCs/>
          <w:color w:val="000000"/>
          <w:sz w:val="28"/>
          <w:szCs w:val="28"/>
          <w:bdr w:val="none" w:sz="0" w:space="0" w:color="auto" w:frame="1"/>
          <w:lang w:val="uk-UA" w:eastAsia="ru-RU"/>
        </w:rPr>
        <w:t>Стаття 172-</w:t>
      </w:r>
      <w:r w:rsidRPr="00C50A97">
        <w:rPr>
          <w:rFonts w:ascii="Times New Roman" w:hAnsi="Times New Roman"/>
          <w:b/>
          <w:bCs/>
          <w:color w:val="000000"/>
          <w:sz w:val="28"/>
          <w:szCs w:val="28"/>
          <w:bdr w:val="none" w:sz="0" w:space="0" w:color="auto" w:frame="1"/>
          <w:vertAlign w:val="superscript"/>
          <w:lang w:val="uk-UA" w:eastAsia="ru-RU"/>
        </w:rPr>
        <w:t>7</w:t>
      </w:r>
      <w:r w:rsidRPr="00C50A97">
        <w:rPr>
          <w:rFonts w:ascii="Times New Roman" w:hAnsi="Times New Roman"/>
          <w:b/>
          <w:bCs/>
          <w:color w:val="000000"/>
          <w:sz w:val="28"/>
          <w:szCs w:val="28"/>
          <w:bdr w:val="none" w:sz="0" w:space="0" w:color="auto" w:frame="1"/>
          <w:lang w:val="uk-UA" w:eastAsia="ru-RU"/>
        </w:rPr>
        <w:t>.</w:t>
      </w:r>
      <w:r w:rsidR="00942066" w:rsidRPr="00942066">
        <w:rPr>
          <w:rFonts w:ascii="Times New Roman" w:hAnsi="Times New Roman"/>
          <w:color w:val="000000"/>
          <w:sz w:val="28"/>
          <w:szCs w:val="28"/>
          <w:lang w:eastAsia="ru-RU"/>
        </w:rPr>
        <w:t xml:space="preserve"> </w:t>
      </w:r>
      <w:r w:rsidRPr="001E5927">
        <w:rPr>
          <w:rFonts w:ascii="Times New Roman" w:hAnsi="Times New Roman"/>
          <w:b/>
          <w:color w:val="000000"/>
          <w:sz w:val="28"/>
          <w:szCs w:val="28"/>
          <w:lang w:val="uk-UA" w:eastAsia="ru-RU"/>
        </w:rPr>
        <w:t>Порушення вимог щодо запобігання та врегулювання конфлікту інтересів</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29" w:name="n786"/>
      <w:bookmarkEnd w:id="29"/>
      <w:r w:rsidRPr="001E5927">
        <w:rPr>
          <w:rFonts w:ascii="Times New Roman" w:hAnsi="Times New Roman"/>
          <w:color w:val="000000"/>
          <w:sz w:val="28"/>
          <w:szCs w:val="28"/>
          <w:lang w:val="uk-UA" w:eastAsia="ru-RU"/>
        </w:rPr>
        <w:t xml:space="preserve">Неповідомлення особою у встановлених законом випадках та порядку про наявність у неї реального конфлікту інтересів </w:t>
      </w:r>
      <w:proofErr w:type="spellStart"/>
      <w:r w:rsidRPr="001E5927">
        <w:rPr>
          <w:rFonts w:ascii="Times New Roman" w:hAnsi="Times New Roman"/>
          <w:color w:val="000000"/>
          <w:sz w:val="28"/>
          <w:szCs w:val="28"/>
          <w:lang w:val="uk-UA" w:eastAsia="ru-RU"/>
        </w:rPr>
        <w:t>-</w:t>
      </w:r>
      <w:bookmarkStart w:id="30" w:name="n787"/>
      <w:bookmarkEnd w:id="30"/>
      <w:r w:rsidRPr="001E5927">
        <w:rPr>
          <w:rFonts w:ascii="Times New Roman" w:hAnsi="Times New Roman"/>
          <w:color w:val="000000"/>
          <w:sz w:val="28"/>
          <w:szCs w:val="28"/>
          <w:lang w:val="uk-UA" w:eastAsia="ru-RU"/>
        </w:rPr>
        <w:t>тягне</w:t>
      </w:r>
      <w:proofErr w:type="spellEnd"/>
      <w:r w:rsidRPr="001E5927">
        <w:rPr>
          <w:rFonts w:ascii="Times New Roman" w:hAnsi="Times New Roman"/>
          <w:color w:val="000000"/>
          <w:sz w:val="28"/>
          <w:szCs w:val="28"/>
          <w:lang w:val="uk-UA" w:eastAsia="ru-RU"/>
        </w:rPr>
        <w:t xml:space="preserve"> за собою накладення штрафу від ста до двохсот неоподатковуваних мінімумів доходів громадян.</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31" w:name="n788"/>
      <w:bookmarkEnd w:id="31"/>
      <w:r w:rsidRPr="001E5927">
        <w:rPr>
          <w:rFonts w:ascii="Times New Roman" w:hAnsi="Times New Roman"/>
          <w:color w:val="000000"/>
          <w:sz w:val="28"/>
          <w:szCs w:val="28"/>
          <w:lang w:val="uk-UA" w:eastAsia="ru-RU"/>
        </w:rPr>
        <w:t>Вчинення дій чи прийняття рішень в умовах реального конфлікту інтересів -</w:t>
      </w:r>
      <w:bookmarkStart w:id="32" w:name="n789"/>
      <w:bookmarkEnd w:id="32"/>
      <w:r w:rsidR="003B6F03" w:rsidRPr="003B6F03">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тягнуть за собою накладення штрафу від двохсот до чотирьохсот неоподатковуваних мінімумів доходів громадян.</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33" w:name="n790"/>
      <w:bookmarkEnd w:id="33"/>
      <w:r w:rsidRPr="001E5927">
        <w:rPr>
          <w:rFonts w:ascii="Times New Roman" w:hAnsi="Times New Roman"/>
          <w:color w:val="000000"/>
          <w:sz w:val="28"/>
          <w:szCs w:val="28"/>
          <w:lang w:val="uk-UA" w:eastAsia="ru-RU"/>
        </w:rPr>
        <w:t>Дії, передбачені частиною першою або другою, вчинені особою, яку протягом року було піддано адміністративному стягненню за такі ж порушення, -</w:t>
      </w:r>
      <w:bookmarkStart w:id="34" w:name="n791"/>
      <w:bookmarkEnd w:id="34"/>
      <w:r w:rsidR="003B6F03" w:rsidRPr="003B6F03">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35" w:name="n792"/>
      <w:bookmarkStart w:id="36" w:name="n793"/>
      <w:bookmarkEnd w:id="35"/>
      <w:bookmarkEnd w:id="36"/>
      <w:r w:rsidRPr="00C50A97">
        <w:rPr>
          <w:rFonts w:ascii="Times New Roman" w:hAnsi="Times New Roman"/>
          <w:i/>
          <w:color w:val="000000"/>
          <w:sz w:val="28"/>
          <w:szCs w:val="28"/>
          <w:lang w:val="uk-UA" w:eastAsia="ru-RU"/>
        </w:rPr>
        <w:t>Р</w:t>
      </w:r>
      <w:r w:rsidRPr="001E5927">
        <w:rPr>
          <w:rFonts w:ascii="Times New Roman" w:hAnsi="Times New Roman"/>
          <w:i/>
          <w:color w:val="000000"/>
          <w:sz w:val="28"/>
          <w:szCs w:val="28"/>
          <w:lang w:val="uk-UA" w:eastAsia="ru-RU"/>
        </w:rPr>
        <w:t>еальни</w:t>
      </w:r>
      <w:r w:rsidRPr="00C50A97">
        <w:rPr>
          <w:rFonts w:ascii="Times New Roman" w:hAnsi="Times New Roman"/>
          <w:i/>
          <w:color w:val="000000"/>
          <w:sz w:val="28"/>
          <w:szCs w:val="28"/>
          <w:lang w:val="uk-UA" w:eastAsia="ru-RU"/>
        </w:rPr>
        <w:t>й</w:t>
      </w:r>
      <w:r w:rsidRPr="001E5927">
        <w:rPr>
          <w:rFonts w:ascii="Times New Roman" w:hAnsi="Times New Roman"/>
          <w:i/>
          <w:color w:val="000000"/>
          <w:sz w:val="28"/>
          <w:szCs w:val="28"/>
          <w:lang w:val="uk-UA" w:eastAsia="ru-RU"/>
        </w:rPr>
        <w:t xml:space="preserve"> конфлікт інтересів </w:t>
      </w:r>
      <w:r w:rsidRPr="00C50A97">
        <w:rPr>
          <w:rFonts w:ascii="Times New Roman" w:hAnsi="Times New Roman"/>
          <w:i/>
          <w:color w:val="000000"/>
          <w:sz w:val="28"/>
          <w:szCs w:val="28"/>
          <w:lang w:val="uk-UA" w:eastAsia="ru-RU"/>
        </w:rPr>
        <w:t>-</w:t>
      </w:r>
      <w:r w:rsidRPr="001E5927">
        <w:rPr>
          <w:rFonts w:ascii="Times New Roman" w:hAnsi="Times New Roman"/>
          <w:i/>
          <w:color w:val="000000"/>
          <w:sz w:val="28"/>
          <w:szCs w:val="28"/>
          <w:lang w:val="uk-UA" w:eastAsia="ru-RU"/>
        </w:rPr>
        <w:t xml:space="preserve">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w:t>
      </w:r>
      <w:r w:rsidR="003B6F03" w:rsidRPr="003B6F03">
        <w:rPr>
          <w:rFonts w:ascii="Times New Roman" w:hAnsi="Times New Roman"/>
          <w:i/>
          <w:color w:val="000000"/>
          <w:sz w:val="28"/>
          <w:szCs w:val="28"/>
          <w:lang w:val="uk-UA" w:eastAsia="ru-RU"/>
        </w:rPr>
        <w:t xml:space="preserve"> </w:t>
      </w:r>
      <w:r w:rsidRPr="001E5927">
        <w:rPr>
          <w:rFonts w:ascii="Times New Roman" w:hAnsi="Times New Roman"/>
          <w:i/>
          <w:color w:val="000000"/>
          <w:sz w:val="28"/>
          <w:szCs w:val="28"/>
          <w:lang w:val="uk-UA" w:eastAsia="ru-RU"/>
        </w:rPr>
        <w:t>вчинення дій під час виконання вказаних повноважень</w:t>
      </w:r>
      <w:r w:rsidRPr="001E5927">
        <w:rPr>
          <w:rFonts w:ascii="Times New Roman" w:hAnsi="Times New Roman"/>
          <w:color w:val="000000"/>
          <w:sz w:val="28"/>
          <w:szCs w:val="28"/>
          <w:lang w:val="uk-UA" w:eastAsia="ru-RU"/>
        </w:rPr>
        <w:t>.</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37" w:name="n795"/>
      <w:bookmarkEnd w:id="37"/>
      <w:r w:rsidRPr="00C50A97">
        <w:rPr>
          <w:rFonts w:ascii="Times New Roman" w:hAnsi="Times New Roman"/>
          <w:b/>
          <w:bCs/>
          <w:color w:val="000000"/>
          <w:sz w:val="28"/>
          <w:szCs w:val="28"/>
          <w:bdr w:val="none" w:sz="0" w:space="0" w:color="auto" w:frame="1"/>
          <w:lang w:val="uk-UA" w:eastAsia="ru-RU"/>
        </w:rPr>
        <w:t>Стаття 172-</w:t>
      </w:r>
      <w:r w:rsidRPr="00C50A97">
        <w:rPr>
          <w:rFonts w:ascii="Times New Roman" w:hAnsi="Times New Roman"/>
          <w:b/>
          <w:bCs/>
          <w:color w:val="000000"/>
          <w:sz w:val="28"/>
          <w:szCs w:val="28"/>
          <w:bdr w:val="none" w:sz="0" w:space="0" w:color="auto" w:frame="1"/>
          <w:vertAlign w:val="superscript"/>
          <w:lang w:val="uk-UA" w:eastAsia="ru-RU"/>
        </w:rPr>
        <w:t>8</w:t>
      </w:r>
      <w:r w:rsidRPr="00C50A97">
        <w:rPr>
          <w:rFonts w:ascii="Times New Roman" w:hAnsi="Times New Roman"/>
          <w:b/>
          <w:bCs/>
          <w:color w:val="000000"/>
          <w:sz w:val="28"/>
          <w:szCs w:val="28"/>
          <w:bdr w:val="none" w:sz="0" w:space="0" w:color="auto" w:frame="1"/>
          <w:lang w:val="uk-UA" w:eastAsia="ru-RU"/>
        </w:rPr>
        <w:t>.</w:t>
      </w:r>
      <w:r w:rsidR="003B6F03" w:rsidRPr="003B6F03">
        <w:rPr>
          <w:rFonts w:ascii="Times New Roman" w:hAnsi="Times New Roman"/>
          <w:color w:val="000000"/>
          <w:sz w:val="28"/>
          <w:szCs w:val="28"/>
          <w:lang w:eastAsia="ru-RU"/>
        </w:rPr>
        <w:t xml:space="preserve"> </w:t>
      </w:r>
      <w:r w:rsidRPr="001E5927">
        <w:rPr>
          <w:rFonts w:ascii="Times New Roman" w:hAnsi="Times New Roman"/>
          <w:b/>
          <w:color w:val="000000"/>
          <w:sz w:val="28"/>
          <w:szCs w:val="28"/>
          <w:lang w:val="uk-UA" w:eastAsia="ru-RU"/>
        </w:rPr>
        <w:t>Незаконне використання інформації, що стала відома особі у зв’язку з виконанням службових повноважень</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38" w:name="n796"/>
      <w:bookmarkEnd w:id="38"/>
      <w:r w:rsidRPr="001E5927">
        <w:rPr>
          <w:rFonts w:ascii="Times New Roman" w:hAnsi="Times New Roman"/>
          <w:color w:val="000000"/>
          <w:sz w:val="28"/>
          <w:szCs w:val="28"/>
          <w:lang w:val="uk-UA" w:eastAsia="ru-RU"/>
        </w:rP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bookmarkStart w:id="39" w:name="n797"/>
      <w:bookmarkEnd w:id="39"/>
      <w:r w:rsidR="003B6F03" w:rsidRPr="003B6F03">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тягне за собою накладення штрафу від ста до ста п’ятдесяти неоподатковуваних мінімумів доходів громадян.</w:t>
      </w:r>
    </w:p>
    <w:p w:rsidR="006B6468" w:rsidRPr="00C50A9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40" w:name="n798"/>
      <w:bookmarkEnd w:id="40"/>
      <w:r w:rsidRPr="001E5927">
        <w:rPr>
          <w:rFonts w:ascii="Times New Roman" w:hAnsi="Times New Roman"/>
          <w:color w:val="000000"/>
          <w:sz w:val="28"/>
          <w:szCs w:val="28"/>
          <w:lang w:val="uk-UA" w:eastAsia="ru-RU"/>
        </w:rPr>
        <w:t xml:space="preserve">Примітка. Суб’єктом правопорушень у цій статті є особи, зазначені у </w:t>
      </w:r>
      <w:bookmarkStart w:id="41" w:name="n802"/>
      <w:bookmarkEnd w:id="41"/>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r w:rsidRPr="001E5927">
        <w:rPr>
          <w:rFonts w:ascii="Times New Roman" w:hAnsi="Times New Roman"/>
          <w:color w:val="000000"/>
          <w:sz w:val="28"/>
          <w:szCs w:val="28"/>
          <w:lang w:val="uk-UA" w:eastAsia="ru-RU"/>
        </w:rPr>
        <w:t>Та сама дія, вчинена повторно протягом року після застосування заходів адміністративного стягнення, -</w:t>
      </w:r>
      <w:bookmarkStart w:id="42" w:name="n803"/>
      <w:bookmarkEnd w:id="42"/>
      <w:r w:rsidR="003B6F03" w:rsidRPr="003B6F03">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тягне за собою накладення штрафу від двохсот п’ятдесяти до чотирьохсот неоподатковуваних мінімумів доходів громадян";</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b/>
          <w:color w:val="000000"/>
          <w:sz w:val="28"/>
          <w:szCs w:val="28"/>
          <w:lang w:val="uk-UA" w:eastAsia="ru-RU"/>
        </w:rPr>
      </w:pPr>
      <w:bookmarkStart w:id="43" w:name="n804"/>
      <w:bookmarkStart w:id="44" w:name="n805"/>
      <w:bookmarkEnd w:id="43"/>
      <w:bookmarkEnd w:id="44"/>
      <w:r w:rsidRPr="00C50A97">
        <w:rPr>
          <w:rFonts w:ascii="Times New Roman" w:hAnsi="Times New Roman"/>
          <w:b/>
          <w:bCs/>
          <w:color w:val="000000"/>
          <w:sz w:val="28"/>
          <w:szCs w:val="28"/>
          <w:bdr w:val="none" w:sz="0" w:space="0" w:color="auto" w:frame="1"/>
          <w:lang w:val="uk-UA" w:eastAsia="ru-RU"/>
        </w:rPr>
        <w:t>Стаття 188-</w:t>
      </w:r>
      <w:r w:rsidRPr="00C50A97">
        <w:rPr>
          <w:rFonts w:ascii="Times New Roman" w:hAnsi="Times New Roman"/>
          <w:b/>
          <w:bCs/>
          <w:color w:val="000000"/>
          <w:sz w:val="28"/>
          <w:szCs w:val="28"/>
          <w:bdr w:val="none" w:sz="0" w:space="0" w:color="auto" w:frame="1"/>
          <w:vertAlign w:val="superscript"/>
          <w:lang w:val="uk-UA" w:eastAsia="ru-RU"/>
        </w:rPr>
        <w:t>46</w:t>
      </w:r>
      <w:r w:rsidRPr="001E5927">
        <w:rPr>
          <w:rFonts w:ascii="Times New Roman" w:hAnsi="Times New Roman"/>
          <w:color w:val="000000"/>
          <w:sz w:val="28"/>
          <w:szCs w:val="28"/>
          <w:lang w:val="uk-UA" w:eastAsia="ru-RU"/>
        </w:rPr>
        <w:t xml:space="preserve">. </w:t>
      </w:r>
      <w:r w:rsidRPr="001E5927">
        <w:rPr>
          <w:rFonts w:ascii="Times New Roman" w:hAnsi="Times New Roman"/>
          <w:b/>
          <w:color w:val="000000"/>
          <w:sz w:val="28"/>
          <w:szCs w:val="28"/>
          <w:lang w:val="uk-UA" w:eastAsia="ru-RU"/>
        </w:rPr>
        <w:t>Невиконання законних вимог (приписів) Національного агентства з питань запобігання корупції</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45" w:name="n806"/>
      <w:bookmarkEnd w:id="45"/>
      <w:r w:rsidRPr="001E5927">
        <w:rPr>
          <w:rFonts w:ascii="Times New Roman" w:hAnsi="Times New Roman"/>
          <w:color w:val="000000"/>
          <w:sz w:val="28"/>
          <w:szCs w:val="28"/>
          <w:lang w:val="uk-UA" w:eastAsia="ru-RU"/>
        </w:rPr>
        <w:t>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w:t>
      </w:r>
      <w:bookmarkStart w:id="46" w:name="n807"/>
      <w:bookmarkEnd w:id="46"/>
      <w:r w:rsidR="003B6F03" w:rsidRPr="003B6F03">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тягнуть за собою накладення штрафу від ста до двохсот п’ятдесяти неоподатковуваних мінімумів доходів громадян.</w:t>
      </w:r>
    </w:p>
    <w:p w:rsidR="006B6468"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en-US" w:eastAsia="ru-RU"/>
        </w:rPr>
      </w:pPr>
      <w:bookmarkStart w:id="47" w:name="n808"/>
      <w:bookmarkEnd w:id="47"/>
      <w:r w:rsidRPr="001E5927">
        <w:rPr>
          <w:rFonts w:ascii="Times New Roman" w:hAnsi="Times New Roman"/>
          <w:color w:val="000000"/>
          <w:sz w:val="28"/>
          <w:szCs w:val="28"/>
          <w:lang w:val="uk-UA" w:eastAsia="ru-RU"/>
        </w:rPr>
        <w:lastRenderedPageBreak/>
        <w:t>Ті самі дії, вчинені особою, яку протягом року було піддано адміністративному стягненню за таке ж порушення, -</w:t>
      </w:r>
      <w:bookmarkStart w:id="48" w:name="n809"/>
      <w:bookmarkEnd w:id="48"/>
      <w:r w:rsidR="008A672F" w:rsidRPr="008A672F">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тягнуть за собою накладення штрафу від двохсот до трьохсот неоподатковуваних мінімумів доходів громадян";</w:t>
      </w:r>
    </w:p>
    <w:p w:rsidR="008A672F" w:rsidRPr="008A672F" w:rsidRDefault="008A672F" w:rsidP="006B6468">
      <w:pPr>
        <w:shd w:val="clear" w:color="auto" w:fill="FFFFFF"/>
        <w:spacing w:after="0" w:line="240" w:lineRule="auto"/>
        <w:ind w:firstLine="450"/>
        <w:jc w:val="both"/>
        <w:textAlignment w:val="baseline"/>
        <w:rPr>
          <w:rFonts w:ascii="Times New Roman" w:hAnsi="Times New Roman"/>
          <w:color w:val="000000"/>
          <w:sz w:val="28"/>
          <w:szCs w:val="28"/>
          <w:lang w:val="en-US" w:eastAsia="ru-RU"/>
        </w:rPr>
      </w:pPr>
    </w:p>
    <w:p w:rsidR="008A672F" w:rsidRPr="008A672F" w:rsidRDefault="008A672F"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p>
    <w:p w:rsidR="006B6468" w:rsidRDefault="006B6468" w:rsidP="006B6468">
      <w:pPr>
        <w:shd w:val="clear" w:color="auto" w:fill="FFFFFF"/>
        <w:spacing w:after="0" w:line="240" w:lineRule="auto"/>
        <w:ind w:firstLine="450"/>
        <w:jc w:val="center"/>
        <w:textAlignment w:val="baseline"/>
        <w:rPr>
          <w:rFonts w:ascii="Times New Roman" w:hAnsi="Times New Roman"/>
          <w:b/>
          <w:color w:val="000000"/>
          <w:sz w:val="32"/>
          <w:szCs w:val="32"/>
          <w:lang w:val="en-US" w:eastAsia="ru-RU"/>
        </w:rPr>
      </w:pPr>
      <w:bookmarkStart w:id="49" w:name="_GoBack"/>
      <w:bookmarkEnd w:id="49"/>
      <w:r w:rsidRPr="008A672F">
        <w:rPr>
          <w:rFonts w:ascii="Times New Roman" w:hAnsi="Times New Roman"/>
          <w:b/>
          <w:color w:val="000000"/>
          <w:sz w:val="32"/>
          <w:szCs w:val="32"/>
          <w:lang w:val="uk-UA" w:eastAsia="ru-RU"/>
        </w:rPr>
        <w:t>Кримінальна відповідальність</w:t>
      </w:r>
    </w:p>
    <w:p w:rsidR="008A672F" w:rsidRPr="008A672F" w:rsidRDefault="008A672F" w:rsidP="006B6468">
      <w:pPr>
        <w:shd w:val="clear" w:color="auto" w:fill="FFFFFF"/>
        <w:spacing w:after="0" w:line="240" w:lineRule="auto"/>
        <w:ind w:firstLine="450"/>
        <w:jc w:val="center"/>
        <w:textAlignment w:val="baseline"/>
        <w:rPr>
          <w:rFonts w:ascii="Times New Roman" w:hAnsi="Times New Roman"/>
          <w:b/>
          <w:color w:val="000000"/>
          <w:sz w:val="32"/>
          <w:szCs w:val="32"/>
          <w:lang w:val="en-US" w:eastAsia="ru-RU"/>
        </w:rPr>
      </w:pPr>
    </w:p>
    <w:p w:rsidR="006B6468" w:rsidRPr="00FB55DA"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r w:rsidRPr="00C50A97">
        <w:rPr>
          <w:rFonts w:ascii="Times New Roman" w:hAnsi="Times New Roman"/>
          <w:b/>
          <w:bCs/>
          <w:color w:val="000000"/>
          <w:sz w:val="28"/>
          <w:szCs w:val="28"/>
          <w:bdr w:val="none" w:sz="0" w:space="0" w:color="auto" w:frame="1"/>
          <w:lang w:val="uk-UA" w:eastAsia="ru-RU"/>
        </w:rPr>
        <w:t>Стаття 364.</w:t>
      </w:r>
      <w:r w:rsidRPr="00C50A97">
        <w:rPr>
          <w:rFonts w:ascii="Times New Roman" w:hAnsi="Times New Roman"/>
          <w:color w:val="000000"/>
          <w:sz w:val="28"/>
          <w:szCs w:val="28"/>
          <w:lang w:val="uk-UA" w:eastAsia="ru-RU"/>
        </w:rPr>
        <w:t> </w:t>
      </w:r>
      <w:r w:rsidRPr="00FB55DA">
        <w:rPr>
          <w:rFonts w:ascii="Times New Roman" w:hAnsi="Times New Roman"/>
          <w:b/>
          <w:color w:val="000000"/>
          <w:sz w:val="28"/>
          <w:szCs w:val="28"/>
          <w:lang w:val="uk-UA" w:eastAsia="ru-RU"/>
        </w:rPr>
        <w:t>Зловживання владою або службовим становищем</w:t>
      </w:r>
    </w:p>
    <w:p w:rsidR="006B6468" w:rsidRPr="00FB55DA"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50" w:name="n2536"/>
      <w:bookmarkEnd w:id="50"/>
      <w:r w:rsidRPr="00FB55DA">
        <w:rPr>
          <w:rFonts w:ascii="Times New Roman" w:hAnsi="Times New Roman"/>
          <w:color w:val="000000"/>
          <w:sz w:val="28"/>
          <w:szCs w:val="28"/>
          <w:lang w:val="uk-UA" w:eastAsia="ru-RU"/>
        </w:rPr>
        <w:t>1. Зловживання владою або службовим становищем, тобто умисне, з метою одержання будь-якої неправомірної вигоди для самої себе чи іншої фізичної або юридичної особи використання службовою особою влади чи службового становища всупереч інтересам служби, якщо воно завдало істотної шкоди охоронюваним законом правам, свободам та інтересам окремих громадян або державним чи громадським інтересам, або інтересам юридичних осіб, -</w:t>
      </w:r>
      <w:bookmarkStart w:id="51" w:name="n2537"/>
      <w:bookmarkEnd w:id="51"/>
      <w:r w:rsidR="008A672F" w:rsidRPr="008A672F">
        <w:rPr>
          <w:rFonts w:ascii="Times New Roman" w:hAnsi="Times New Roman"/>
          <w:color w:val="000000"/>
          <w:sz w:val="28"/>
          <w:szCs w:val="28"/>
          <w:lang w:val="uk-UA" w:eastAsia="ru-RU"/>
        </w:rPr>
        <w:t xml:space="preserve"> </w:t>
      </w:r>
      <w:r w:rsidRPr="00FB55DA">
        <w:rPr>
          <w:rFonts w:ascii="Times New Roman" w:hAnsi="Times New Roman"/>
          <w:color w:val="000000"/>
          <w:sz w:val="28"/>
          <w:szCs w:val="28"/>
          <w:lang w:val="uk-UA" w:eastAsia="ru-RU"/>
        </w:rPr>
        <w:t>карається арештом на строк до шести місяців або обмеженням волі на строк до трьох років, або позбавленням волі на той самий строк, з позбавленням права обіймати певні посади чи займатися певною діяльністю на строк до трьох років, із штрафом від двохсот п’ятдесяти до семисот п’ятдесяти неоподатковуваних мінімумів доходів громадян та зі спеціальною конфіскацією.</w:t>
      </w:r>
    </w:p>
    <w:p w:rsidR="006B6468" w:rsidRPr="00FB55DA"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52" w:name="n2538"/>
      <w:bookmarkEnd w:id="52"/>
      <w:r w:rsidRPr="00FB55DA">
        <w:rPr>
          <w:rFonts w:ascii="Times New Roman" w:hAnsi="Times New Roman"/>
          <w:color w:val="000000"/>
          <w:sz w:val="28"/>
          <w:szCs w:val="28"/>
          <w:lang w:val="uk-UA" w:eastAsia="ru-RU"/>
        </w:rPr>
        <w:t>2. Те саме діяння, якщо воно спричинило тяжкі наслідки, -</w:t>
      </w:r>
      <w:bookmarkStart w:id="53" w:name="n2539"/>
      <w:bookmarkEnd w:id="53"/>
      <w:r w:rsidR="008A672F" w:rsidRPr="008A672F">
        <w:rPr>
          <w:rFonts w:ascii="Times New Roman" w:hAnsi="Times New Roman"/>
          <w:color w:val="000000"/>
          <w:sz w:val="28"/>
          <w:szCs w:val="28"/>
          <w:lang w:val="uk-UA" w:eastAsia="ru-RU"/>
        </w:rPr>
        <w:t xml:space="preserve"> </w:t>
      </w:r>
      <w:r w:rsidRPr="00FB55DA">
        <w:rPr>
          <w:rFonts w:ascii="Times New Roman" w:hAnsi="Times New Roman"/>
          <w:color w:val="000000"/>
          <w:sz w:val="28"/>
          <w:szCs w:val="28"/>
          <w:lang w:val="uk-UA" w:eastAsia="ru-RU"/>
        </w:rPr>
        <w:t>карається позбавленням волі на строк від трьох до шести років з позбавленням права обіймати певні посади чи займатися певною діяльністю на строк до трьох років, зі штрафом від п’ятисот до однієї тисячі неоподатковуваних мінімумів доходів громадян та зі спеціальною конфіскацією.</w:t>
      </w:r>
    </w:p>
    <w:p w:rsidR="006B6468" w:rsidRPr="00FB55DA" w:rsidRDefault="006B6468" w:rsidP="006B6468">
      <w:pPr>
        <w:shd w:val="clear" w:color="auto" w:fill="FFFFFF"/>
        <w:spacing w:after="0" w:line="240" w:lineRule="auto"/>
        <w:ind w:firstLine="450"/>
        <w:jc w:val="both"/>
        <w:textAlignment w:val="baseline"/>
        <w:rPr>
          <w:rFonts w:ascii="Times New Roman" w:hAnsi="Times New Roman"/>
          <w:b/>
          <w:color w:val="000000"/>
          <w:sz w:val="28"/>
          <w:szCs w:val="28"/>
          <w:lang w:val="uk-UA" w:eastAsia="ru-RU"/>
        </w:rPr>
      </w:pPr>
      <w:r w:rsidRPr="00C50A97">
        <w:rPr>
          <w:rFonts w:ascii="Times New Roman" w:hAnsi="Times New Roman"/>
          <w:b/>
          <w:bCs/>
          <w:color w:val="000000"/>
          <w:sz w:val="28"/>
          <w:szCs w:val="28"/>
          <w:bdr w:val="none" w:sz="0" w:space="0" w:color="auto" w:frame="1"/>
          <w:lang w:val="uk-UA" w:eastAsia="ru-RU"/>
        </w:rPr>
        <w:t>Стаття 366.</w:t>
      </w:r>
      <w:r w:rsidR="008A672F">
        <w:rPr>
          <w:rFonts w:ascii="Times New Roman" w:hAnsi="Times New Roman"/>
          <w:color w:val="000000"/>
          <w:sz w:val="28"/>
          <w:szCs w:val="28"/>
          <w:lang w:val="en-US" w:eastAsia="ru-RU"/>
        </w:rPr>
        <w:t xml:space="preserve"> </w:t>
      </w:r>
      <w:r w:rsidRPr="00FB55DA">
        <w:rPr>
          <w:rFonts w:ascii="Times New Roman" w:hAnsi="Times New Roman"/>
          <w:b/>
          <w:color w:val="000000"/>
          <w:sz w:val="28"/>
          <w:szCs w:val="28"/>
          <w:lang w:val="uk-UA" w:eastAsia="ru-RU"/>
        </w:rPr>
        <w:t>Службове підроблення</w:t>
      </w:r>
    </w:p>
    <w:p w:rsidR="006B6468" w:rsidRPr="00FB55DA"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54" w:name="n2572"/>
      <w:bookmarkEnd w:id="54"/>
      <w:r w:rsidRPr="00FB55DA">
        <w:rPr>
          <w:rFonts w:ascii="Times New Roman" w:hAnsi="Times New Roman"/>
          <w:color w:val="000000"/>
          <w:sz w:val="28"/>
          <w:szCs w:val="28"/>
          <w:lang w:val="uk-UA" w:eastAsia="ru-RU"/>
        </w:rPr>
        <w:t xml:space="preserve">1. Складання, видача службовою особою завідомо неправдивих офіційних документів, внесення до офіційних документів завідомо неправдивих відомостей, інше підроблення офіційних документів </w:t>
      </w:r>
      <w:proofErr w:type="spellStart"/>
      <w:r w:rsidRPr="00FB55DA">
        <w:rPr>
          <w:rFonts w:ascii="Times New Roman" w:hAnsi="Times New Roman"/>
          <w:color w:val="000000"/>
          <w:sz w:val="28"/>
          <w:szCs w:val="28"/>
          <w:lang w:val="uk-UA" w:eastAsia="ru-RU"/>
        </w:rPr>
        <w:t>-</w:t>
      </w:r>
      <w:bookmarkStart w:id="55" w:name="n2573"/>
      <w:bookmarkEnd w:id="55"/>
      <w:r w:rsidRPr="00FB55DA">
        <w:rPr>
          <w:rFonts w:ascii="Times New Roman" w:hAnsi="Times New Roman"/>
          <w:color w:val="000000"/>
          <w:sz w:val="28"/>
          <w:szCs w:val="28"/>
          <w:lang w:val="uk-UA" w:eastAsia="ru-RU"/>
        </w:rPr>
        <w:t>караються</w:t>
      </w:r>
      <w:proofErr w:type="spellEnd"/>
      <w:r w:rsidRPr="00FB55DA">
        <w:rPr>
          <w:rFonts w:ascii="Times New Roman" w:hAnsi="Times New Roman"/>
          <w:color w:val="000000"/>
          <w:sz w:val="28"/>
          <w:szCs w:val="28"/>
          <w:lang w:val="uk-UA" w:eastAsia="ru-RU"/>
        </w:rPr>
        <w:t xml:space="preserve"> штрафом до двохсот п'ятдесяти неоподатковуваних мінімумів доходів громадян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6B6468" w:rsidRPr="00FB55DA" w:rsidRDefault="006B6468" w:rsidP="006B6468">
      <w:pPr>
        <w:shd w:val="clear" w:color="auto" w:fill="FFFFFF"/>
        <w:spacing w:after="0" w:line="240" w:lineRule="auto"/>
        <w:ind w:firstLine="450"/>
        <w:jc w:val="both"/>
        <w:textAlignment w:val="baseline"/>
        <w:rPr>
          <w:rFonts w:ascii="Times New Roman" w:hAnsi="Times New Roman"/>
          <w:b/>
          <w:color w:val="000000"/>
          <w:sz w:val="28"/>
          <w:szCs w:val="28"/>
          <w:lang w:val="uk-UA" w:eastAsia="ru-RU"/>
        </w:rPr>
      </w:pPr>
      <w:r w:rsidRPr="00C50A97">
        <w:rPr>
          <w:rFonts w:ascii="Times New Roman" w:hAnsi="Times New Roman"/>
          <w:b/>
          <w:bCs/>
          <w:color w:val="000000"/>
          <w:sz w:val="28"/>
          <w:szCs w:val="28"/>
          <w:bdr w:val="none" w:sz="0" w:space="0" w:color="auto" w:frame="1"/>
          <w:lang w:val="uk-UA" w:eastAsia="ru-RU"/>
        </w:rPr>
        <w:t>Стаття 367.</w:t>
      </w:r>
      <w:r w:rsidR="008A672F">
        <w:rPr>
          <w:rFonts w:ascii="Times New Roman" w:hAnsi="Times New Roman"/>
          <w:color w:val="000000"/>
          <w:sz w:val="28"/>
          <w:szCs w:val="28"/>
          <w:lang w:val="en-US" w:eastAsia="ru-RU"/>
        </w:rPr>
        <w:t xml:space="preserve"> </w:t>
      </w:r>
      <w:r w:rsidRPr="00FB55DA">
        <w:rPr>
          <w:rFonts w:ascii="Times New Roman" w:hAnsi="Times New Roman"/>
          <w:b/>
          <w:color w:val="000000"/>
          <w:sz w:val="28"/>
          <w:szCs w:val="28"/>
          <w:lang w:val="uk-UA" w:eastAsia="ru-RU"/>
        </w:rPr>
        <w:t>Службова недбалість</w:t>
      </w:r>
    </w:p>
    <w:p w:rsidR="006B6468" w:rsidRPr="00FB55DA"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56" w:name="n2578"/>
      <w:bookmarkEnd w:id="56"/>
      <w:r w:rsidRPr="00FB55DA">
        <w:rPr>
          <w:rFonts w:ascii="Times New Roman" w:hAnsi="Times New Roman"/>
          <w:color w:val="000000"/>
          <w:sz w:val="28"/>
          <w:szCs w:val="28"/>
          <w:lang w:val="uk-UA" w:eastAsia="ru-RU"/>
        </w:rPr>
        <w:t>1. Службова недбалість, тобто невиконання або неналежне виконання службовою особою своїх службових обов'язків через несумлінне ставлення до них, що завдало істотної шкоди охоронюваним законом правам, свободам та інтересам окремих громадян, державним чи громадським інтересам або інтересам окремих юридичних осіб, -</w:t>
      </w:r>
    </w:p>
    <w:p w:rsidR="006B6468" w:rsidRPr="00FB55DA"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57" w:name="n2579"/>
      <w:bookmarkEnd w:id="57"/>
      <w:r w:rsidRPr="00FB55DA">
        <w:rPr>
          <w:rFonts w:ascii="Times New Roman" w:hAnsi="Times New Roman"/>
          <w:color w:val="000000"/>
          <w:sz w:val="28"/>
          <w:szCs w:val="28"/>
          <w:lang w:val="uk-UA" w:eastAsia="ru-RU"/>
        </w:rPr>
        <w:t>карається штрафом від двохсот п'ятдесяти до п'ятисот неоподатковуваних мінімумів доходів громадян або виправними роботами на строк до двох років, або обмеженням волі на строк до трьох років, з позбавленням права обіймати певні посади чи займатися певною діяльністю на строк до трьох років.</w:t>
      </w:r>
    </w:p>
    <w:p w:rsidR="006B6468" w:rsidRPr="001E592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r w:rsidRPr="00C50A97">
        <w:rPr>
          <w:rFonts w:ascii="Times New Roman" w:hAnsi="Times New Roman"/>
          <w:color w:val="000000"/>
          <w:sz w:val="28"/>
          <w:szCs w:val="28"/>
          <w:lang w:val="uk-UA" w:eastAsia="ru-RU"/>
        </w:rPr>
        <w:lastRenderedPageBreak/>
        <w:t xml:space="preserve">Відповідно до </w:t>
      </w:r>
      <w:r w:rsidRPr="00C50A97">
        <w:rPr>
          <w:rFonts w:ascii="Times New Roman" w:hAnsi="Times New Roman"/>
          <w:b/>
          <w:color w:val="000000"/>
          <w:sz w:val="28"/>
          <w:szCs w:val="28"/>
          <w:lang w:val="uk-UA" w:eastAsia="ru-RU"/>
        </w:rPr>
        <w:t>ст.366</w:t>
      </w:r>
      <w:r w:rsidRPr="00C50A97">
        <w:rPr>
          <w:rFonts w:ascii="Times New Roman" w:hAnsi="Times New Roman"/>
          <w:b/>
          <w:color w:val="000000"/>
          <w:sz w:val="28"/>
          <w:szCs w:val="28"/>
          <w:vertAlign w:val="superscript"/>
          <w:lang w:val="uk-UA" w:eastAsia="ru-RU"/>
        </w:rPr>
        <w:t xml:space="preserve">1 </w:t>
      </w:r>
      <w:r w:rsidRPr="00C50A97">
        <w:rPr>
          <w:rFonts w:ascii="Times New Roman" w:hAnsi="Times New Roman"/>
          <w:b/>
          <w:color w:val="000000"/>
          <w:sz w:val="28"/>
          <w:szCs w:val="28"/>
          <w:lang w:val="uk-UA" w:eastAsia="ru-RU"/>
        </w:rPr>
        <w:t>Кримінального кодексу України</w:t>
      </w:r>
      <w:r w:rsidR="008A672F" w:rsidRPr="008A672F">
        <w:rPr>
          <w:rFonts w:ascii="Times New Roman" w:hAnsi="Times New Roman"/>
          <w:b/>
          <w:color w:val="000000"/>
          <w:sz w:val="28"/>
          <w:szCs w:val="28"/>
          <w:lang w:val="uk-UA" w:eastAsia="ru-RU"/>
        </w:rPr>
        <w:t xml:space="preserve"> </w:t>
      </w:r>
      <w:r w:rsidRPr="00C50A97">
        <w:rPr>
          <w:rFonts w:ascii="Times New Roman" w:hAnsi="Times New Roman"/>
          <w:b/>
          <w:color w:val="000000"/>
          <w:sz w:val="28"/>
          <w:szCs w:val="28"/>
          <w:lang w:val="uk-UA" w:eastAsia="ru-RU"/>
        </w:rPr>
        <w:t>п</w:t>
      </w:r>
      <w:r w:rsidRPr="001E5927">
        <w:rPr>
          <w:rFonts w:ascii="Times New Roman" w:hAnsi="Times New Roman"/>
          <w:b/>
          <w:color w:val="000000"/>
          <w:sz w:val="28"/>
          <w:szCs w:val="28"/>
          <w:lang w:val="uk-UA" w:eastAsia="ru-RU"/>
        </w:rPr>
        <w:t>одання суб’єктом декларування завідомо недостовірних відомостей у декларації особи</w:t>
      </w:r>
      <w:r w:rsidRPr="001E5927">
        <w:rPr>
          <w:rFonts w:ascii="Times New Roman" w:hAnsi="Times New Roman"/>
          <w:color w:val="000000"/>
          <w:sz w:val="28"/>
          <w:szCs w:val="28"/>
          <w:lang w:val="uk-UA" w:eastAsia="ru-RU"/>
        </w:rPr>
        <w:t>, уповноваженої на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w:t>
      </w:r>
      <w:r w:rsidR="008A672F" w:rsidRPr="008A672F">
        <w:rPr>
          <w:rFonts w:ascii="Times New Roman" w:hAnsi="Times New Roman"/>
          <w:color w:val="000000"/>
          <w:sz w:val="28"/>
          <w:szCs w:val="28"/>
          <w:lang w:val="uk-UA" w:eastAsia="ru-RU"/>
        </w:rPr>
        <w:t xml:space="preserve"> </w:t>
      </w:r>
      <w:r w:rsidRPr="001E5927">
        <w:rPr>
          <w:rFonts w:ascii="Times New Roman" w:hAnsi="Times New Roman"/>
          <w:color w:val="000000"/>
          <w:sz w:val="28"/>
          <w:szCs w:val="28"/>
          <w:lang w:val="uk-UA" w:eastAsia="ru-RU"/>
        </w:rPr>
        <w:t>карається позбавленням волі на строк до двох років з позбавленням права обіймати певні посади чи займатися певною діяльністю на строк до трьох років.</w:t>
      </w:r>
    </w:p>
    <w:p w:rsidR="006B6468" w:rsidRPr="00C50A97" w:rsidRDefault="006B6468" w:rsidP="006B6468">
      <w:pPr>
        <w:pStyle w:val="rvps2"/>
        <w:shd w:val="clear" w:color="auto" w:fill="FFFFFF"/>
        <w:spacing w:before="0" w:beforeAutospacing="0" w:after="0" w:afterAutospacing="0"/>
        <w:ind w:firstLine="450"/>
        <w:jc w:val="both"/>
        <w:textAlignment w:val="baseline"/>
        <w:rPr>
          <w:color w:val="000000"/>
          <w:sz w:val="28"/>
          <w:szCs w:val="28"/>
          <w:lang w:val="uk-UA"/>
        </w:rPr>
      </w:pPr>
      <w:r w:rsidRPr="00C50A97">
        <w:rPr>
          <w:sz w:val="28"/>
          <w:szCs w:val="28"/>
          <w:lang w:val="uk-UA"/>
        </w:rPr>
        <w:t xml:space="preserve">Відповідно до </w:t>
      </w:r>
      <w:r w:rsidRPr="00C50A97">
        <w:rPr>
          <w:b/>
          <w:sz w:val="28"/>
          <w:szCs w:val="28"/>
          <w:lang w:val="uk-UA"/>
        </w:rPr>
        <w:t>статті 368 Кримінального кодексу України</w:t>
      </w:r>
      <w:r w:rsidR="008A672F" w:rsidRPr="008A672F">
        <w:rPr>
          <w:b/>
          <w:sz w:val="28"/>
          <w:szCs w:val="28"/>
          <w:lang w:val="uk-UA"/>
        </w:rPr>
        <w:t xml:space="preserve"> </w:t>
      </w:r>
      <w:r w:rsidRPr="00C50A97">
        <w:rPr>
          <w:b/>
          <w:color w:val="000000"/>
          <w:sz w:val="28"/>
          <w:szCs w:val="28"/>
          <w:lang w:val="uk-UA"/>
        </w:rPr>
        <w:t>прийняття пропозиції, обіцянки або одержання службовою особою неправомірної вигоди</w:t>
      </w:r>
      <w:r w:rsidRPr="00C50A97">
        <w:rPr>
          <w:color w:val="000000"/>
          <w:sz w:val="28"/>
          <w:szCs w:val="28"/>
          <w:lang w:val="uk-UA"/>
        </w:rPr>
        <w:t>, а так само прохання надати таку вигоду для себе чи третьої особи за вчинення чи не</w:t>
      </w:r>
      <w:r w:rsidR="008A672F" w:rsidRPr="008A672F">
        <w:rPr>
          <w:color w:val="000000"/>
          <w:sz w:val="28"/>
          <w:szCs w:val="28"/>
          <w:lang w:val="uk-UA"/>
        </w:rPr>
        <w:t xml:space="preserve"> </w:t>
      </w:r>
      <w:r w:rsidRPr="00C50A97">
        <w:rPr>
          <w:color w:val="000000"/>
          <w:sz w:val="28"/>
          <w:szCs w:val="28"/>
          <w:lang w:val="uk-UA"/>
        </w:rPr>
        <w:t>вчинення такою службовою особою в інтересах того, хто пропонує, обіцяє чи надає неправомірну вигоду, чи в інтересах третьої особи будь-якої дії з використанням наданої їй влади чи службового становища -</w:t>
      </w:r>
      <w:bookmarkStart w:id="58" w:name="n2585"/>
      <w:bookmarkEnd w:id="58"/>
      <w:r w:rsidR="008A672F" w:rsidRPr="008A672F">
        <w:rPr>
          <w:color w:val="000000"/>
          <w:sz w:val="28"/>
          <w:szCs w:val="28"/>
          <w:lang w:val="uk-UA"/>
        </w:rPr>
        <w:t xml:space="preserve"> </w:t>
      </w:r>
      <w:r w:rsidRPr="00C50A97">
        <w:rPr>
          <w:color w:val="000000"/>
          <w:sz w:val="28"/>
          <w:szCs w:val="28"/>
          <w:lang w:val="uk-UA"/>
        </w:rPr>
        <w:t>карається штрафом від однієї тисячі до тисячі п’ятисот неоподатковуваних мінімумів доходів громадян або арештом на строк від трьох до шести місяців, або позбавленням волі на строк від двох до чотирьох років.</w:t>
      </w:r>
    </w:p>
    <w:p w:rsidR="006B6468" w:rsidRPr="00C50A97" w:rsidRDefault="006B6468" w:rsidP="006B6468">
      <w:pPr>
        <w:shd w:val="clear" w:color="auto" w:fill="FFFFFF"/>
        <w:spacing w:after="0" w:line="240" w:lineRule="auto"/>
        <w:ind w:firstLine="450"/>
        <w:jc w:val="both"/>
        <w:textAlignment w:val="baseline"/>
        <w:rPr>
          <w:rFonts w:ascii="Times New Roman" w:hAnsi="Times New Roman"/>
          <w:b/>
          <w:color w:val="000000"/>
          <w:sz w:val="28"/>
          <w:szCs w:val="28"/>
          <w:lang w:val="uk-UA" w:eastAsia="ru-RU"/>
        </w:rPr>
      </w:pPr>
      <w:r w:rsidRPr="00C50A97">
        <w:rPr>
          <w:rFonts w:ascii="Times New Roman" w:hAnsi="Times New Roman"/>
          <w:b/>
          <w:bCs/>
          <w:color w:val="000000"/>
          <w:sz w:val="28"/>
          <w:szCs w:val="28"/>
          <w:bdr w:val="none" w:sz="0" w:space="0" w:color="auto" w:frame="1"/>
          <w:lang w:val="uk-UA" w:eastAsia="ru-RU"/>
        </w:rPr>
        <w:t>Стаття 368-</w:t>
      </w:r>
      <w:r w:rsidRPr="00C50A97">
        <w:rPr>
          <w:rFonts w:ascii="Times New Roman" w:hAnsi="Times New Roman"/>
          <w:b/>
          <w:bCs/>
          <w:color w:val="000000"/>
          <w:sz w:val="28"/>
          <w:szCs w:val="28"/>
          <w:bdr w:val="none" w:sz="0" w:space="0" w:color="auto" w:frame="1"/>
          <w:vertAlign w:val="superscript"/>
          <w:lang w:val="uk-UA" w:eastAsia="ru-RU"/>
        </w:rPr>
        <w:t>2</w:t>
      </w:r>
      <w:r w:rsidRPr="00C50A97">
        <w:rPr>
          <w:rFonts w:ascii="Times New Roman" w:hAnsi="Times New Roman"/>
          <w:b/>
          <w:bCs/>
          <w:color w:val="000000"/>
          <w:sz w:val="28"/>
          <w:szCs w:val="28"/>
          <w:bdr w:val="none" w:sz="0" w:space="0" w:color="auto" w:frame="1"/>
          <w:lang w:val="uk-UA" w:eastAsia="ru-RU"/>
        </w:rPr>
        <w:t>.</w:t>
      </w:r>
      <w:r w:rsidR="008A672F" w:rsidRPr="008A672F">
        <w:rPr>
          <w:rFonts w:ascii="Times New Roman" w:hAnsi="Times New Roman"/>
          <w:color w:val="000000"/>
          <w:sz w:val="28"/>
          <w:szCs w:val="28"/>
          <w:lang w:val="uk-UA" w:eastAsia="ru-RU"/>
        </w:rPr>
        <w:t xml:space="preserve"> </w:t>
      </w:r>
      <w:r w:rsidRPr="00C50A97">
        <w:rPr>
          <w:rFonts w:ascii="Times New Roman" w:hAnsi="Times New Roman"/>
          <w:b/>
          <w:color w:val="000000"/>
          <w:sz w:val="28"/>
          <w:szCs w:val="28"/>
          <w:lang w:val="uk-UA" w:eastAsia="ru-RU"/>
        </w:rPr>
        <w:t>Незаконне збагачення</w:t>
      </w:r>
    </w:p>
    <w:p w:rsidR="006B6468" w:rsidRPr="00C50A9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59" w:name="n2597"/>
      <w:bookmarkEnd w:id="59"/>
      <w:r w:rsidRPr="00C50A97">
        <w:rPr>
          <w:rFonts w:ascii="Times New Roman" w:hAnsi="Times New Roman"/>
          <w:color w:val="000000"/>
          <w:sz w:val="28"/>
          <w:szCs w:val="28"/>
          <w:lang w:val="uk-UA" w:eastAsia="ru-RU"/>
        </w:rPr>
        <w:t>1. Набуття особою, уповноваженою на виконання функцій держави або місцевого самоврядування, у власність активів у значному розмірі, законність підстав набуття яких не підтверджено доказами, а так само передача нею таких активів будь-якій іншій особі -</w:t>
      </w:r>
      <w:bookmarkStart w:id="60" w:name="n2598"/>
      <w:bookmarkEnd w:id="60"/>
      <w:r w:rsidR="008A672F" w:rsidRPr="008A672F">
        <w:rPr>
          <w:rFonts w:ascii="Times New Roman" w:hAnsi="Times New Roman"/>
          <w:color w:val="000000"/>
          <w:sz w:val="28"/>
          <w:szCs w:val="28"/>
          <w:lang w:val="uk-UA" w:eastAsia="ru-RU"/>
        </w:rPr>
        <w:t xml:space="preserve"> </w:t>
      </w:r>
      <w:r w:rsidRPr="00C50A97">
        <w:rPr>
          <w:rFonts w:ascii="Times New Roman" w:hAnsi="Times New Roman"/>
          <w:color w:val="000000"/>
          <w:sz w:val="28"/>
          <w:szCs w:val="28"/>
          <w:lang w:val="uk-UA" w:eastAsia="ru-RU"/>
        </w:rPr>
        <w:t>караються позбавленням волі на строк до двох років з позбавленням права обіймати певні посади чи займатися певною діяльністю на строк до трьох років, зі спеціальною конфіскацією та з конфіскацією майна.</w:t>
      </w:r>
    </w:p>
    <w:p w:rsidR="006B6468" w:rsidRPr="00C50A9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61" w:name="n2599"/>
      <w:bookmarkEnd w:id="61"/>
      <w:r w:rsidRPr="00C50A97">
        <w:rPr>
          <w:rFonts w:ascii="Times New Roman" w:hAnsi="Times New Roman"/>
          <w:color w:val="000000"/>
          <w:sz w:val="28"/>
          <w:szCs w:val="28"/>
          <w:lang w:val="uk-UA" w:eastAsia="ru-RU"/>
        </w:rPr>
        <w:t>2. Ті самі діяння, вчинені службовою особою, яка займає відповідальне становище, -</w:t>
      </w:r>
      <w:bookmarkStart w:id="62" w:name="n2600"/>
      <w:bookmarkEnd w:id="62"/>
      <w:r w:rsidR="008A672F" w:rsidRPr="008A672F">
        <w:rPr>
          <w:rFonts w:ascii="Times New Roman" w:hAnsi="Times New Roman"/>
          <w:color w:val="000000"/>
          <w:sz w:val="28"/>
          <w:szCs w:val="28"/>
          <w:lang w:val="uk-UA" w:eastAsia="ru-RU"/>
        </w:rPr>
        <w:t xml:space="preserve"> </w:t>
      </w:r>
      <w:r w:rsidR="008A672F">
        <w:rPr>
          <w:rFonts w:ascii="Times New Roman" w:hAnsi="Times New Roman"/>
          <w:color w:val="000000"/>
          <w:sz w:val="28"/>
          <w:szCs w:val="28"/>
          <w:lang w:val="uk-UA" w:eastAsia="ru-RU"/>
        </w:rPr>
        <w:t>караються</w:t>
      </w:r>
      <w:r w:rsidR="008A672F" w:rsidRPr="008A672F">
        <w:rPr>
          <w:rFonts w:ascii="Times New Roman" w:hAnsi="Times New Roman"/>
          <w:color w:val="000000"/>
          <w:sz w:val="28"/>
          <w:szCs w:val="28"/>
          <w:lang w:val="uk-UA" w:eastAsia="ru-RU"/>
        </w:rPr>
        <w:t xml:space="preserve"> </w:t>
      </w:r>
      <w:r w:rsidRPr="00C50A97">
        <w:rPr>
          <w:rFonts w:ascii="Times New Roman" w:hAnsi="Times New Roman"/>
          <w:color w:val="000000"/>
          <w:sz w:val="28"/>
          <w:szCs w:val="28"/>
          <w:lang w:val="uk-UA" w:eastAsia="ru-RU"/>
        </w:rPr>
        <w:t xml:space="preserve"> позбавленням волі на строк від двох до п’яти років з позбавленням права обіймати певні посади чи займатися певною діяльністю на строк до трьох років, зі спеціальною конфіскацією та з конфіскацією майна.</w:t>
      </w:r>
    </w:p>
    <w:p w:rsidR="006B6468" w:rsidRPr="00FB55DA"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r w:rsidRPr="00C50A97">
        <w:rPr>
          <w:rFonts w:ascii="Times New Roman" w:hAnsi="Times New Roman"/>
          <w:b/>
          <w:bCs/>
          <w:color w:val="000000"/>
          <w:sz w:val="28"/>
          <w:szCs w:val="28"/>
          <w:bdr w:val="none" w:sz="0" w:space="0" w:color="auto" w:frame="1"/>
          <w:lang w:val="uk-UA" w:eastAsia="ru-RU"/>
        </w:rPr>
        <w:t>Стаття 369-</w:t>
      </w:r>
      <w:r w:rsidRPr="00C50A97">
        <w:rPr>
          <w:rFonts w:ascii="Times New Roman" w:hAnsi="Times New Roman"/>
          <w:b/>
          <w:bCs/>
          <w:color w:val="000000"/>
          <w:sz w:val="28"/>
          <w:szCs w:val="28"/>
          <w:bdr w:val="none" w:sz="0" w:space="0" w:color="auto" w:frame="1"/>
          <w:vertAlign w:val="superscript"/>
          <w:lang w:val="uk-UA" w:eastAsia="ru-RU"/>
        </w:rPr>
        <w:t>2</w:t>
      </w:r>
      <w:r w:rsidRPr="00C50A97">
        <w:rPr>
          <w:rFonts w:ascii="Times New Roman" w:hAnsi="Times New Roman"/>
          <w:b/>
          <w:bCs/>
          <w:color w:val="000000"/>
          <w:sz w:val="28"/>
          <w:szCs w:val="28"/>
          <w:bdr w:val="none" w:sz="0" w:space="0" w:color="auto" w:frame="1"/>
          <w:lang w:val="uk-UA" w:eastAsia="ru-RU"/>
        </w:rPr>
        <w:t>.</w:t>
      </w:r>
      <w:r w:rsidR="008A672F" w:rsidRPr="008A672F">
        <w:rPr>
          <w:rFonts w:ascii="Times New Roman" w:hAnsi="Times New Roman"/>
          <w:color w:val="000000"/>
          <w:sz w:val="28"/>
          <w:szCs w:val="28"/>
          <w:lang w:val="uk-UA" w:eastAsia="ru-RU"/>
        </w:rPr>
        <w:t xml:space="preserve"> </w:t>
      </w:r>
      <w:r w:rsidRPr="00FB55DA">
        <w:rPr>
          <w:rFonts w:ascii="Times New Roman" w:hAnsi="Times New Roman"/>
          <w:b/>
          <w:color w:val="000000"/>
          <w:sz w:val="28"/>
          <w:szCs w:val="28"/>
          <w:lang w:val="uk-UA" w:eastAsia="ru-RU"/>
        </w:rPr>
        <w:t>Зловживання впливом</w:t>
      </w:r>
    </w:p>
    <w:p w:rsidR="006B6468" w:rsidRPr="00FB55DA"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63" w:name="n2641"/>
      <w:bookmarkEnd w:id="63"/>
      <w:r w:rsidRPr="00FB55DA">
        <w:rPr>
          <w:rFonts w:ascii="Times New Roman" w:hAnsi="Times New Roman"/>
          <w:color w:val="000000"/>
          <w:sz w:val="28"/>
          <w:szCs w:val="28"/>
          <w:lang w:val="uk-UA" w:eastAsia="ru-RU"/>
        </w:rPr>
        <w:t>1.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 -</w:t>
      </w:r>
      <w:bookmarkStart w:id="64" w:name="n2642"/>
      <w:bookmarkEnd w:id="64"/>
      <w:r w:rsidR="008A672F" w:rsidRPr="008A672F">
        <w:rPr>
          <w:rFonts w:ascii="Times New Roman" w:hAnsi="Times New Roman"/>
          <w:color w:val="000000"/>
          <w:sz w:val="28"/>
          <w:szCs w:val="28"/>
          <w:lang w:val="uk-UA" w:eastAsia="ru-RU"/>
        </w:rPr>
        <w:t xml:space="preserve"> </w:t>
      </w:r>
      <w:r w:rsidRPr="00FB55DA">
        <w:rPr>
          <w:rFonts w:ascii="Times New Roman" w:hAnsi="Times New Roman"/>
          <w:color w:val="000000"/>
          <w:sz w:val="28"/>
          <w:szCs w:val="28"/>
          <w:lang w:val="uk-UA" w:eastAsia="ru-RU"/>
        </w:rPr>
        <w:t>караються штрафом від двохсот до п’ятисот неоподатковуваних мінімумів доходів громадян або обмеженням волі на строк від двох до п’яти років, або позбавленням волі на строк до двох років, із спеціальною конфіскацією.</w:t>
      </w:r>
    </w:p>
    <w:p w:rsidR="006B6468" w:rsidRPr="00FB55DA"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65" w:name="n2643"/>
      <w:bookmarkEnd w:id="65"/>
      <w:r w:rsidRPr="00FB55DA">
        <w:rPr>
          <w:rFonts w:ascii="Times New Roman" w:hAnsi="Times New Roman"/>
          <w:color w:val="000000"/>
          <w:sz w:val="28"/>
          <w:szCs w:val="28"/>
          <w:lang w:val="uk-UA" w:eastAsia="ru-RU"/>
        </w:rPr>
        <w:t>2. Прийняття пропозиції, обіцянки або одержання неправомірної вигоди для себе чи третьої особи за вплив на прийняття рішення особою, уповноваженою на виконання функцій держави, або пропозиція чи обіцянка здійснити вплив за надання такої вигоди -</w:t>
      </w:r>
      <w:bookmarkStart w:id="66" w:name="n2644"/>
      <w:bookmarkEnd w:id="66"/>
      <w:r w:rsidR="008A672F" w:rsidRPr="008A672F">
        <w:rPr>
          <w:rFonts w:ascii="Times New Roman" w:hAnsi="Times New Roman"/>
          <w:color w:val="000000"/>
          <w:sz w:val="28"/>
          <w:szCs w:val="28"/>
          <w:lang w:val="uk-UA" w:eastAsia="ru-RU"/>
        </w:rPr>
        <w:t xml:space="preserve"> </w:t>
      </w:r>
      <w:r w:rsidRPr="00FB55DA">
        <w:rPr>
          <w:rFonts w:ascii="Times New Roman" w:hAnsi="Times New Roman"/>
          <w:color w:val="000000"/>
          <w:sz w:val="28"/>
          <w:szCs w:val="28"/>
          <w:lang w:val="uk-UA" w:eastAsia="ru-RU"/>
        </w:rPr>
        <w:t>караються штрафом від семисот п’ятдесяти до однієї тисячі п’ятисот неоподатковуваних мінімумів доходів громадян або позбавленням волі на строк від двох до п’яти років, із спеціальною конфіскацією.</w:t>
      </w:r>
    </w:p>
    <w:p w:rsidR="006B6468" w:rsidRPr="00FB55DA"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67" w:name="n2645"/>
      <w:bookmarkEnd w:id="67"/>
      <w:r w:rsidRPr="00FB55DA">
        <w:rPr>
          <w:rFonts w:ascii="Times New Roman" w:hAnsi="Times New Roman"/>
          <w:color w:val="000000"/>
          <w:sz w:val="28"/>
          <w:szCs w:val="28"/>
          <w:lang w:val="uk-UA" w:eastAsia="ru-RU"/>
        </w:rPr>
        <w:t xml:space="preserve">3. Прийняття пропозиції, обіцянки або одержання неправомірної вигоди для себе чи третьої особи за вплив на прийняття рішення особою, </w:t>
      </w:r>
      <w:r w:rsidRPr="00FB55DA">
        <w:rPr>
          <w:rFonts w:ascii="Times New Roman" w:hAnsi="Times New Roman"/>
          <w:color w:val="000000"/>
          <w:sz w:val="28"/>
          <w:szCs w:val="28"/>
          <w:lang w:val="uk-UA" w:eastAsia="ru-RU"/>
        </w:rPr>
        <w:lastRenderedPageBreak/>
        <w:t>уповноваженою на виконання функцій держави, поєднане з вимаганням такої вигоди, -</w:t>
      </w:r>
      <w:bookmarkStart w:id="68" w:name="n2646"/>
      <w:bookmarkEnd w:id="68"/>
      <w:r w:rsidR="008A672F" w:rsidRPr="008A672F">
        <w:rPr>
          <w:rFonts w:ascii="Times New Roman" w:hAnsi="Times New Roman"/>
          <w:color w:val="000000"/>
          <w:sz w:val="28"/>
          <w:szCs w:val="28"/>
          <w:lang w:val="uk-UA" w:eastAsia="ru-RU"/>
        </w:rPr>
        <w:t xml:space="preserve"> </w:t>
      </w:r>
      <w:r w:rsidRPr="00FB55DA">
        <w:rPr>
          <w:rFonts w:ascii="Times New Roman" w:hAnsi="Times New Roman"/>
          <w:color w:val="000000"/>
          <w:sz w:val="28"/>
          <w:szCs w:val="28"/>
          <w:lang w:val="uk-UA" w:eastAsia="ru-RU"/>
        </w:rPr>
        <w:t>караються позбавленням волі на строк від трьох до восьми років з конфіскацією майна та із спеціальною конфіскацією.</w:t>
      </w:r>
    </w:p>
    <w:p w:rsidR="006B6468" w:rsidRPr="00C50A97" w:rsidRDefault="006B6468" w:rsidP="006B6468">
      <w:pPr>
        <w:shd w:val="clear" w:color="auto" w:fill="FFFFFF"/>
        <w:spacing w:after="0" w:line="240" w:lineRule="auto"/>
        <w:ind w:firstLine="450"/>
        <w:jc w:val="both"/>
        <w:textAlignment w:val="baseline"/>
        <w:rPr>
          <w:rFonts w:ascii="Times New Roman" w:hAnsi="Times New Roman"/>
          <w:b/>
          <w:color w:val="000000"/>
          <w:sz w:val="28"/>
          <w:szCs w:val="28"/>
          <w:lang w:val="uk-UA" w:eastAsia="ru-RU"/>
        </w:rPr>
      </w:pPr>
      <w:r w:rsidRPr="00C50A97">
        <w:rPr>
          <w:rFonts w:ascii="Times New Roman" w:hAnsi="Times New Roman"/>
          <w:b/>
          <w:bCs/>
          <w:color w:val="000000"/>
          <w:sz w:val="28"/>
          <w:szCs w:val="28"/>
          <w:bdr w:val="none" w:sz="0" w:space="0" w:color="auto" w:frame="1"/>
          <w:lang w:val="uk-UA" w:eastAsia="ru-RU"/>
        </w:rPr>
        <w:t>Стаття 370.</w:t>
      </w:r>
      <w:r w:rsidR="008A672F" w:rsidRPr="008A672F">
        <w:rPr>
          <w:rFonts w:ascii="Times New Roman" w:hAnsi="Times New Roman"/>
          <w:color w:val="000000"/>
          <w:sz w:val="28"/>
          <w:szCs w:val="28"/>
          <w:lang w:val="uk-UA" w:eastAsia="ru-RU"/>
        </w:rPr>
        <w:t xml:space="preserve"> </w:t>
      </w:r>
      <w:r w:rsidRPr="00C50A97">
        <w:rPr>
          <w:rFonts w:ascii="Times New Roman" w:hAnsi="Times New Roman"/>
          <w:b/>
          <w:color w:val="000000"/>
          <w:sz w:val="28"/>
          <w:szCs w:val="28"/>
          <w:lang w:val="uk-UA" w:eastAsia="ru-RU"/>
        </w:rPr>
        <w:t>Провокація підкупу</w:t>
      </w:r>
    </w:p>
    <w:p w:rsidR="006B6468" w:rsidRPr="00C50A97" w:rsidRDefault="006B6468" w:rsidP="006B6468">
      <w:pPr>
        <w:shd w:val="clear" w:color="auto" w:fill="FFFFFF"/>
        <w:spacing w:after="0" w:line="240" w:lineRule="auto"/>
        <w:ind w:firstLine="450"/>
        <w:jc w:val="both"/>
        <w:textAlignment w:val="baseline"/>
        <w:rPr>
          <w:rFonts w:ascii="Times New Roman" w:hAnsi="Times New Roman"/>
          <w:color w:val="000000"/>
          <w:sz w:val="28"/>
          <w:szCs w:val="28"/>
          <w:lang w:val="uk-UA" w:eastAsia="ru-RU"/>
        </w:rPr>
      </w:pPr>
      <w:bookmarkStart w:id="69" w:name="n2650"/>
      <w:bookmarkEnd w:id="69"/>
      <w:r w:rsidRPr="00C50A97">
        <w:rPr>
          <w:rFonts w:ascii="Times New Roman" w:hAnsi="Times New Roman"/>
          <w:color w:val="000000"/>
          <w:sz w:val="28"/>
          <w:szCs w:val="28"/>
          <w:lang w:val="uk-UA" w:eastAsia="ru-RU"/>
        </w:rPr>
        <w:t>1. Провокація підкупу, тобто дії службової особи з підбурення особи на пропонування, обіцянку чи надання неправомірної вигоди або прийняття пропозиції, обіцянки чи одержання такої вигоди, щоб потім викрити того, хто пропонував, обіцяв, надав неправомірну вигоду або прийняв пропозицію, обіцянку чи одержав таку вигоду, -</w:t>
      </w:r>
      <w:bookmarkStart w:id="70" w:name="n2651"/>
      <w:bookmarkEnd w:id="70"/>
      <w:r w:rsidR="008A672F" w:rsidRPr="008A672F">
        <w:rPr>
          <w:rFonts w:ascii="Times New Roman" w:hAnsi="Times New Roman"/>
          <w:color w:val="000000"/>
          <w:sz w:val="28"/>
          <w:szCs w:val="28"/>
          <w:lang w:val="uk-UA" w:eastAsia="ru-RU"/>
        </w:rPr>
        <w:t xml:space="preserve"> </w:t>
      </w:r>
      <w:r w:rsidRPr="00C50A97">
        <w:rPr>
          <w:rFonts w:ascii="Times New Roman" w:hAnsi="Times New Roman"/>
          <w:color w:val="000000"/>
          <w:sz w:val="28"/>
          <w:szCs w:val="28"/>
          <w:lang w:val="uk-UA" w:eastAsia="ru-RU"/>
        </w:rPr>
        <w:t>карається обмеженням волі на строк до п'яти років або позбавленням волі на строк від двох до п'яти років, та зі штрафом від двохсот п'ятдесяти до п'ятисот неоподатковуваних мінімумів доходів громадян.</w:t>
      </w:r>
    </w:p>
    <w:p w:rsidR="006B6468" w:rsidRPr="006A0D78" w:rsidRDefault="006B6468" w:rsidP="006B6468">
      <w:pPr>
        <w:pStyle w:val="a3"/>
        <w:tabs>
          <w:tab w:val="left" w:pos="142"/>
        </w:tabs>
        <w:spacing w:after="0" w:line="240" w:lineRule="auto"/>
        <w:ind w:left="0" w:firstLine="709"/>
        <w:jc w:val="both"/>
        <w:rPr>
          <w:rFonts w:ascii="Times New Roman" w:hAnsi="Times New Roman"/>
          <w:color w:val="000000"/>
          <w:sz w:val="28"/>
          <w:szCs w:val="28"/>
          <w:shd w:val="clear" w:color="auto" w:fill="FFFFFF"/>
        </w:rPr>
      </w:pPr>
      <w:bookmarkStart w:id="71" w:name="n810"/>
      <w:bookmarkStart w:id="72" w:name="n814"/>
      <w:bookmarkStart w:id="73" w:name="n825"/>
      <w:bookmarkEnd w:id="71"/>
      <w:bookmarkEnd w:id="72"/>
      <w:bookmarkEnd w:id="73"/>
      <w:r w:rsidRPr="00C50A97">
        <w:rPr>
          <w:rFonts w:ascii="Times New Roman" w:hAnsi="Times New Roman"/>
          <w:b/>
          <w:color w:val="000000"/>
          <w:sz w:val="28"/>
          <w:szCs w:val="28"/>
          <w:shd w:val="clear" w:color="auto" w:fill="FFFFFF"/>
          <w:lang w:val="uk-UA"/>
        </w:rPr>
        <w:t>Слід</w:t>
      </w:r>
      <w:r w:rsidR="006A0D78">
        <w:rPr>
          <w:rFonts w:ascii="Times New Roman" w:hAnsi="Times New Roman"/>
          <w:b/>
          <w:color w:val="000000"/>
          <w:sz w:val="28"/>
          <w:szCs w:val="28"/>
          <w:shd w:val="clear" w:color="auto" w:fill="FFFFFF"/>
          <w:lang w:val="uk-UA"/>
        </w:rPr>
        <w:t xml:space="preserve"> </w:t>
      </w:r>
      <w:r w:rsidRPr="00C50A97">
        <w:rPr>
          <w:rFonts w:ascii="Times New Roman" w:hAnsi="Times New Roman"/>
          <w:b/>
          <w:color w:val="000000"/>
          <w:sz w:val="28"/>
          <w:szCs w:val="28"/>
          <w:shd w:val="clear" w:color="auto" w:fill="FFFFFF"/>
          <w:lang w:val="uk-UA"/>
        </w:rPr>
        <w:t xml:space="preserve"> </w:t>
      </w:r>
      <w:r w:rsidR="006A0D78">
        <w:rPr>
          <w:rFonts w:ascii="Times New Roman" w:hAnsi="Times New Roman"/>
          <w:b/>
          <w:color w:val="000000"/>
          <w:sz w:val="28"/>
          <w:szCs w:val="28"/>
          <w:shd w:val="clear" w:color="auto" w:fill="FFFFFF"/>
          <w:lang w:val="uk-UA"/>
        </w:rPr>
        <w:t>знати</w:t>
      </w:r>
      <w:r>
        <w:rPr>
          <w:rFonts w:ascii="Times New Roman" w:hAnsi="Times New Roman"/>
          <w:color w:val="000000"/>
          <w:sz w:val="28"/>
          <w:szCs w:val="28"/>
          <w:shd w:val="clear" w:color="auto" w:fill="FFFFFF"/>
          <w:lang w:val="uk-UA"/>
        </w:rPr>
        <w:t>, що п</w:t>
      </w:r>
      <w:r w:rsidRPr="005200BC">
        <w:rPr>
          <w:rFonts w:ascii="Times New Roman" w:hAnsi="Times New Roman"/>
          <w:color w:val="000000"/>
          <w:sz w:val="28"/>
          <w:szCs w:val="28"/>
          <w:shd w:val="clear" w:color="auto" w:fill="FFFFFF"/>
          <w:lang w:val="uk-UA"/>
        </w:rPr>
        <w:t xml:space="preserve">осадова чи службова особа </w:t>
      </w:r>
      <w:r w:rsidRPr="005200BC">
        <w:rPr>
          <w:rFonts w:ascii="Times New Roman" w:hAnsi="Times New Roman"/>
          <w:b/>
          <w:color w:val="000000"/>
          <w:sz w:val="28"/>
          <w:szCs w:val="28"/>
          <w:shd w:val="clear" w:color="auto" w:fill="FFFFFF"/>
          <w:lang w:val="uk-UA"/>
        </w:rPr>
        <w:t>зобов’язана не вчиняти дій та не приймати рішень в умовах реального конфлікту інтересів</w:t>
      </w:r>
      <w:r w:rsidRPr="005200BC">
        <w:rPr>
          <w:rFonts w:ascii="Times New Roman" w:hAnsi="Times New Roman"/>
          <w:color w:val="000000"/>
          <w:sz w:val="28"/>
          <w:szCs w:val="28"/>
          <w:shd w:val="clear" w:color="auto" w:fill="FFFFFF"/>
          <w:lang w:val="uk-UA"/>
        </w:rPr>
        <w:t>, якщо вже він виник та повинна вживати заходи щодо врегулювання реального чи потенційного конфлікту інтересів.</w:t>
      </w:r>
    </w:p>
    <w:p w:rsidR="008A672F" w:rsidRPr="006A0D78" w:rsidRDefault="008A672F" w:rsidP="006B6468">
      <w:pPr>
        <w:pStyle w:val="a3"/>
        <w:tabs>
          <w:tab w:val="left" w:pos="142"/>
        </w:tabs>
        <w:spacing w:after="0" w:line="240" w:lineRule="auto"/>
        <w:ind w:left="0" w:firstLine="709"/>
        <w:jc w:val="both"/>
        <w:rPr>
          <w:rFonts w:ascii="Times New Roman" w:hAnsi="Times New Roman"/>
          <w:color w:val="000000"/>
          <w:sz w:val="28"/>
          <w:szCs w:val="28"/>
          <w:shd w:val="clear" w:color="auto" w:fill="FFFFFF"/>
        </w:rPr>
      </w:pPr>
    </w:p>
    <w:p w:rsidR="006B6468" w:rsidRPr="005200BC" w:rsidRDefault="006B6468" w:rsidP="006B6468">
      <w:pPr>
        <w:pStyle w:val="a3"/>
        <w:tabs>
          <w:tab w:val="left" w:pos="142"/>
        </w:tabs>
        <w:spacing w:after="0" w:line="240" w:lineRule="auto"/>
        <w:ind w:left="0" w:firstLine="709"/>
        <w:jc w:val="both"/>
        <w:rPr>
          <w:rFonts w:ascii="Times New Roman" w:hAnsi="Times New Roman"/>
          <w:color w:val="000000"/>
          <w:sz w:val="28"/>
          <w:szCs w:val="28"/>
          <w:shd w:val="clear" w:color="auto" w:fill="FFFFFF"/>
          <w:lang w:val="uk-UA"/>
        </w:rPr>
      </w:pPr>
      <w:r w:rsidRPr="005200BC">
        <w:rPr>
          <w:rFonts w:ascii="Times New Roman" w:hAnsi="Times New Roman"/>
          <w:b/>
          <w:color w:val="000000"/>
          <w:sz w:val="28"/>
          <w:szCs w:val="28"/>
          <w:shd w:val="clear" w:color="auto" w:fill="FFFFFF"/>
          <w:lang w:val="uk-UA"/>
        </w:rPr>
        <w:t>Зовнішнє врегулювання конфлікту інтересів</w:t>
      </w:r>
      <w:r w:rsidRPr="005200BC">
        <w:rPr>
          <w:rFonts w:ascii="Times New Roman" w:hAnsi="Times New Roman"/>
          <w:color w:val="000000"/>
          <w:sz w:val="28"/>
          <w:szCs w:val="28"/>
          <w:shd w:val="clear" w:color="auto" w:fill="FFFFFF"/>
          <w:lang w:val="uk-UA"/>
        </w:rPr>
        <w:t xml:space="preserve"> здійснюється шляхом:</w:t>
      </w:r>
    </w:p>
    <w:p w:rsidR="006B6468" w:rsidRPr="005200BC" w:rsidRDefault="006B6468" w:rsidP="006B6468">
      <w:pPr>
        <w:pStyle w:val="a3"/>
        <w:numPr>
          <w:ilvl w:val="0"/>
          <w:numId w:val="1"/>
        </w:numPr>
        <w:tabs>
          <w:tab w:val="left" w:pos="142"/>
        </w:tabs>
        <w:spacing w:after="0" w:line="240" w:lineRule="auto"/>
        <w:ind w:left="0"/>
        <w:jc w:val="both"/>
        <w:rPr>
          <w:rFonts w:ascii="Times New Roman" w:hAnsi="Times New Roman"/>
          <w:color w:val="000000"/>
          <w:sz w:val="28"/>
          <w:szCs w:val="28"/>
          <w:shd w:val="clear" w:color="auto" w:fill="FFFFFF"/>
          <w:lang w:val="uk-UA"/>
        </w:rPr>
      </w:pPr>
      <w:r w:rsidRPr="005200BC">
        <w:rPr>
          <w:rFonts w:ascii="Times New Roman" w:hAnsi="Times New Roman"/>
          <w:color w:val="000000"/>
          <w:sz w:val="28"/>
          <w:szCs w:val="28"/>
          <w:shd w:val="clear" w:color="auto" w:fill="FFFFFF"/>
          <w:lang w:val="uk-UA"/>
        </w:rPr>
        <w:t>усунення особи від виконання завдання, вчинення дій, прийняття рішення чи участі в його прийнятті в умовах реального чи потенційного конфлікту;</w:t>
      </w:r>
    </w:p>
    <w:p w:rsidR="006B6468" w:rsidRPr="005200BC" w:rsidRDefault="006B6468" w:rsidP="006B6468">
      <w:pPr>
        <w:pStyle w:val="a3"/>
        <w:numPr>
          <w:ilvl w:val="0"/>
          <w:numId w:val="1"/>
        </w:numPr>
        <w:tabs>
          <w:tab w:val="left" w:pos="142"/>
        </w:tabs>
        <w:spacing w:after="0" w:line="240" w:lineRule="auto"/>
        <w:ind w:left="0"/>
        <w:jc w:val="both"/>
        <w:rPr>
          <w:rFonts w:ascii="Times New Roman" w:hAnsi="Times New Roman"/>
          <w:color w:val="000000"/>
          <w:sz w:val="28"/>
          <w:szCs w:val="28"/>
          <w:shd w:val="clear" w:color="auto" w:fill="FFFFFF"/>
          <w:lang w:val="uk-UA"/>
        </w:rPr>
      </w:pPr>
      <w:r w:rsidRPr="005200BC">
        <w:rPr>
          <w:rFonts w:ascii="Times New Roman" w:hAnsi="Times New Roman"/>
          <w:color w:val="000000"/>
          <w:sz w:val="28"/>
          <w:szCs w:val="28"/>
          <w:shd w:val="clear" w:color="auto" w:fill="FFFFFF"/>
          <w:lang w:val="uk-UA"/>
        </w:rPr>
        <w:t>обмеження доступу особи до певної інформації;</w:t>
      </w:r>
    </w:p>
    <w:p w:rsidR="006B6468" w:rsidRPr="005200BC" w:rsidRDefault="006B6468" w:rsidP="006B6468">
      <w:pPr>
        <w:pStyle w:val="a3"/>
        <w:numPr>
          <w:ilvl w:val="0"/>
          <w:numId w:val="1"/>
        </w:numPr>
        <w:tabs>
          <w:tab w:val="left" w:pos="142"/>
        </w:tabs>
        <w:spacing w:after="0" w:line="240" w:lineRule="auto"/>
        <w:ind w:left="0"/>
        <w:jc w:val="both"/>
        <w:rPr>
          <w:rFonts w:ascii="Times New Roman" w:hAnsi="Times New Roman"/>
          <w:color w:val="000000"/>
          <w:sz w:val="28"/>
          <w:szCs w:val="28"/>
          <w:shd w:val="clear" w:color="auto" w:fill="FFFFFF"/>
          <w:lang w:val="uk-UA"/>
        </w:rPr>
      </w:pPr>
      <w:r w:rsidRPr="005200BC">
        <w:rPr>
          <w:rFonts w:ascii="Times New Roman" w:hAnsi="Times New Roman"/>
          <w:color w:val="000000"/>
          <w:sz w:val="28"/>
          <w:szCs w:val="28"/>
          <w:shd w:val="clear" w:color="auto" w:fill="FFFFFF"/>
          <w:lang w:val="uk-UA"/>
        </w:rPr>
        <w:t>перегляду обсягу службових повноважень особи;</w:t>
      </w:r>
    </w:p>
    <w:p w:rsidR="006B6468" w:rsidRPr="005200BC" w:rsidRDefault="006B6468" w:rsidP="006B6468">
      <w:pPr>
        <w:pStyle w:val="a3"/>
        <w:numPr>
          <w:ilvl w:val="0"/>
          <w:numId w:val="1"/>
        </w:numPr>
        <w:tabs>
          <w:tab w:val="left" w:pos="142"/>
        </w:tabs>
        <w:spacing w:after="0" w:line="240" w:lineRule="auto"/>
        <w:ind w:left="0"/>
        <w:jc w:val="both"/>
        <w:rPr>
          <w:rFonts w:ascii="Times New Roman" w:hAnsi="Times New Roman"/>
          <w:color w:val="000000"/>
          <w:sz w:val="28"/>
          <w:szCs w:val="28"/>
          <w:shd w:val="clear" w:color="auto" w:fill="FFFFFF"/>
          <w:lang w:val="uk-UA"/>
        </w:rPr>
      </w:pPr>
      <w:r w:rsidRPr="005200BC">
        <w:rPr>
          <w:rFonts w:ascii="Times New Roman" w:hAnsi="Times New Roman"/>
          <w:color w:val="000000"/>
          <w:sz w:val="28"/>
          <w:szCs w:val="28"/>
          <w:shd w:val="clear" w:color="auto" w:fill="FFFFFF"/>
          <w:lang w:val="uk-UA"/>
        </w:rPr>
        <w:t>застосування зовнішнього контролю за виконанням особою відповідного завдання, вчиненням нею певних дій чи прийняття рішень;</w:t>
      </w:r>
    </w:p>
    <w:p w:rsidR="006B6468" w:rsidRPr="005200BC" w:rsidRDefault="006B6468" w:rsidP="006B6468">
      <w:pPr>
        <w:pStyle w:val="a3"/>
        <w:numPr>
          <w:ilvl w:val="0"/>
          <w:numId w:val="1"/>
        </w:numPr>
        <w:tabs>
          <w:tab w:val="left" w:pos="142"/>
        </w:tabs>
        <w:spacing w:after="0" w:line="240" w:lineRule="auto"/>
        <w:ind w:left="0"/>
        <w:jc w:val="both"/>
        <w:rPr>
          <w:rFonts w:ascii="Times New Roman" w:hAnsi="Times New Roman"/>
          <w:color w:val="000000"/>
          <w:sz w:val="28"/>
          <w:szCs w:val="28"/>
          <w:shd w:val="clear" w:color="auto" w:fill="FFFFFF"/>
          <w:lang w:val="uk-UA"/>
        </w:rPr>
      </w:pPr>
      <w:r w:rsidRPr="005200BC">
        <w:rPr>
          <w:rFonts w:ascii="Times New Roman" w:hAnsi="Times New Roman"/>
          <w:color w:val="000000"/>
          <w:sz w:val="28"/>
          <w:szCs w:val="28"/>
          <w:shd w:val="clear" w:color="auto" w:fill="FFFFFF"/>
          <w:lang w:val="uk-UA"/>
        </w:rPr>
        <w:t>переведення особи на іншу;</w:t>
      </w:r>
    </w:p>
    <w:p w:rsidR="006B6468" w:rsidRDefault="006B6468" w:rsidP="006B6468">
      <w:pPr>
        <w:pStyle w:val="a3"/>
        <w:numPr>
          <w:ilvl w:val="0"/>
          <w:numId w:val="1"/>
        </w:numPr>
        <w:tabs>
          <w:tab w:val="left" w:pos="142"/>
        </w:tabs>
        <w:spacing w:after="0" w:line="240" w:lineRule="auto"/>
        <w:ind w:left="0"/>
        <w:jc w:val="both"/>
        <w:rPr>
          <w:rFonts w:ascii="Times New Roman" w:hAnsi="Times New Roman"/>
          <w:color w:val="000000"/>
          <w:sz w:val="28"/>
          <w:szCs w:val="28"/>
          <w:shd w:val="clear" w:color="auto" w:fill="FFFFFF"/>
          <w:lang w:val="uk-UA"/>
        </w:rPr>
      </w:pPr>
      <w:r w:rsidRPr="005200BC">
        <w:rPr>
          <w:rFonts w:ascii="Times New Roman" w:hAnsi="Times New Roman"/>
          <w:color w:val="000000"/>
          <w:sz w:val="28"/>
          <w:szCs w:val="28"/>
          <w:shd w:val="clear" w:color="auto" w:fill="FFFFFF"/>
          <w:lang w:val="uk-UA"/>
        </w:rPr>
        <w:t>звільнення.</w:t>
      </w:r>
    </w:p>
    <w:p w:rsidR="006B6468" w:rsidRDefault="006B6468" w:rsidP="006B6468">
      <w:pPr>
        <w:pStyle w:val="a3"/>
        <w:tabs>
          <w:tab w:val="left" w:pos="142"/>
        </w:tabs>
        <w:spacing w:after="0"/>
        <w:ind w:left="0"/>
        <w:jc w:val="both"/>
        <w:rPr>
          <w:rFonts w:ascii="Times New Roman" w:hAnsi="Times New Roman"/>
          <w:color w:val="000000"/>
          <w:sz w:val="28"/>
          <w:szCs w:val="28"/>
          <w:shd w:val="clear" w:color="auto" w:fill="FFFFFF"/>
          <w:lang w:val="uk-UA"/>
        </w:rPr>
      </w:pPr>
    </w:p>
    <w:p w:rsidR="006B6468" w:rsidRDefault="006B6468" w:rsidP="006B6468">
      <w:pPr>
        <w:pStyle w:val="a3"/>
        <w:tabs>
          <w:tab w:val="left" w:pos="142"/>
        </w:tabs>
        <w:spacing w:after="0"/>
        <w:ind w:left="0"/>
        <w:jc w:val="both"/>
        <w:rPr>
          <w:rFonts w:ascii="Times New Roman" w:hAnsi="Times New Roman"/>
          <w:color w:val="000000"/>
          <w:sz w:val="28"/>
          <w:szCs w:val="28"/>
          <w:shd w:val="clear" w:color="auto" w:fill="FFFFFF"/>
          <w:lang w:val="uk-UA"/>
        </w:rPr>
      </w:pPr>
    </w:p>
    <w:p w:rsidR="00641BB1" w:rsidRDefault="00641BB1"/>
    <w:sectPr w:rsidR="00641BB1" w:rsidSect="005200B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7D9F"/>
    <w:multiLevelType w:val="hybridMultilevel"/>
    <w:tmpl w:val="C980E4F8"/>
    <w:lvl w:ilvl="0" w:tplc="0FA80FC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468"/>
    <w:rsid w:val="002955C8"/>
    <w:rsid w:val="003B6F03"/>
    <w:rsid w:val="00641BB1"/>
    <w:rsid w:val="006A0D78"/>
    <w:rsid w:val="006B6468"/>
    <w:rsid w:val="008A672F"/>
    <w:rsid w:val="00942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46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6468"/>
    <w:pPr>
      <w:ind w:left="720"/>
      <w:contextualSpacing/>
    </w:pPr>
  </w:style>
  <w:style w:type="paragraph" w:customStyle="1" w:styleId="rvps2">
    <w:name w:val="rvps2"/>
    <w:basedOn w:val="a"/>
    <w:uiPriority w:val="99"/>
    <w:rsid w:val="006B646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4.rada.gov.ua/laws/show/2341-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2242</Words>
  <Characters>12780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Volodymyr P. Koliada</dc:creator>
  <cp:keywords/>
  <dc:description/>
  <cp:lastModifiedBy>Volodymyr P. Koliada</cp:lastModifiedBy>
  <cp:revision>7</cp:revision>
  <dcterms:created xsi:type="dcterms:W3CDTF">2018-09-14T07:54:00Z</dcterms:created>
  <dcterms:modified xsi:type="dcterms:W3CDTF">2018-09-27T05:11:00Z</dcterms:modified>
</cp:coreProperties>
</file>