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DF1" w:rsidRPr="004F7F64" w:rsidRDefault="00A61AC9" w:rsidP="004F7F64">
      <w:pPr>
        <w:spacing w:after="0" w:line="240" w:lineRule="auto"/>
        <w:ind w:left="5245"/>
        <w:rPr>
          <w:rFonts w:ascii="Times New Roman" w:hAnsi="Times New Roman" w:cs="Times New Roman"/>
          <w:sz w:val="28"/>
          <w:szCs w:val="28"/>
          <w:lang w:val="en-US"/>
        </w:rPr>
      </w:pPr>
      <w:bookmarkStart w:id="0" w:name="_Hlk481144904"/>
      <w:bookmarkStart w:id="1" w:name="_GoBack"/>
      <w:bookmarkEnd w:id="1"/>
      <w:r w:rsidRPr="004F7F64">
        <w:rPr>
          <w:rFonts w:ascii="Times New Roman" w:hAnsi="Times New Roman" w:cs="Times New Roman"/>
          <w:sz w:val="28"/>
          <w:szCs w:val="28"/>
          <w:lang w:val="uk-UA"/>
        </w:rPr>
        <w:t>ЗАТВЕРДЖЕНО</w:t>
      </w:r>
    </w:p>
    <w:p w:rsidR="00A61AC9" w:rsidRPr="004F7F64" w:rsidRDefault="007A4DF1" w:rsidP="004F7F64">
      <w:pPr>
        <w:spacing w:after="0" w:line="240" w:lineRule="auto"/>
        <w:ind w:left="5245"/>
        <w:rPr>
          <w:rFonts w:ascii="Times New Roman" w:hAnsi="Times New Roman" w:cs="Times New Roman"/>
          <w:sz w:val="28"/>
          <w:szCs w:val="28"/>
          <w:lang w:val="uk-UA"/>
        </w:rPr>
      </w:pPr>
      <w:r w:rsidRPr="004F7F64">
        <w:rPr>
          <w:rFonts w:ascii="Times New Roman" w:hAnsi="Times New Roman" w:cs="Times New Roman"/>
          <w:sz w:val="28"/>
          <w:szCs w:val="28"/>
          <w:lang w:val="uk-UA"/>
        </w:rPr>
        <w:t>Розпорядження</w:t>
      </w:r>
      <w:r w:rsidRPr="004F7F64">
        <w:rPr>
          <w:rFonts w:ascii="Times New Roman" w:hAnsi="Times New Roman" w:cs="Times New Roman"/>
          <w:sz w:val="28"/>
          <w:szCs w:val="28"/>
          <w:lang w:val="en-US"/>
        </w:rPr>
        <w:t xml:space="preserve"> </w:t>
      </w:r>
      <w:r w:rsidR="00A61AC9" w:rsidRPr="004F7F64">
        <w:rPr>
          <w:rFonts w:ascii="Times New Roman" w:hAnsi="Times New Roman" w:cs="Times New Roman"/>
          <w:sz w:val="28"/>
          <w:szCs w:val="28"/>
          <w:lang w:val="uk-UA"/>
        </w:rPr>
        <w:t>Дніпровської районної в місті Києві державної адміністрації</w:t>
      </w:r>
    </w:p>
    <w:p w:rsidR="00A61AC9" w:rsidRPr="004F7F64" w:rsidRDefault="00A61AC9" w:rsidP="004F7F64">
      <w:pPr>
        <w:spacing w:after="0" w:line="240" w:lineRule="auto"/>
        <w:ind w:left="5245"/>
        <w:rPr>
          <w:rFonts w:ascii="Times New Roman" w:hAnsi="Times New Roman" w:cs="Times New Roman"/>
          <w:sz w:val="28"/>
          <w:szCs w:val="28"/>
          <w:lang w:val="uk-UA"/>
        </w:rPr>
      </w:pPr>
      <w:r w:rsidRPr="004F7F64">
        <w:rPr>
          <w:rFonts w:ascii="Times New Roman" w:hAnsi="Times New Roman" w:cs="Times New Roman"/>
          <w:sz w:val="28"/>
          <w:szCs w:val="28"/>
          <w:lang w:val="uk-UA"/>
        </w:rPr>
        <w:t>«___»_________2017року _____</w:t>
      </w:r>
    </w:p>
    <w:p w:rsidR="00A61AC9" w:rsidRPr="004F7F64" w:rsidRDefault="00A61AC9" w:rsidP="004F7F64">
      <w:pPr>
        <w:spacing w:line="240" w:lineRule="auto"/>
        <w:ind w:firstLine="708"/>
        <w:jc w:val="both"/>
        <w:rPr>
          <w:rFonts w:ascii="Times New Roman" w:hAnsi="Times New Roman" w:cs="Times New Roman"/>
          <w:sz w:val="28"/>
          <w:szCs w:val="28"/>
          <w:lang w:val="uk-UA"/>
        </w:rPr>
      </w:pPr>
    </w:p>
    <w:p w:rsidR="00A61AC9" w:rsidRPr="004F7F64" w:rsidRDefault="00A61AC9" w:rsidP="004F7F64">
      <w:pPr>
        <w:spacing w:line="240" w:lineRule="auto"/>
        <w:ind w:firstLine="708"/>
        <w:jc w:val="both"/>
        <w:rPr>
          <w:rFonts w:ascii="Times New Roman" w:hAnsi="Times New Roman" w:cs="Times New Roman"/>
          <w:sz w:val="28"/>
          <w:szCs w:val="28"/>
          <w:lang w:val="uk-UA"/>
        </w:rPr>
      </w:pPr>
    </w:p>
    <w:p w:rsidR="00A61AC9" w:rsidRPr="004F7F64" w:rsidRDefault="00A61AC9" w:rsidP="004F7F64">
      <w:pPr>
        <w:spacing w:line="240" w:lineRule="auto"/>
        <w:ind w:firstLine="708"/>
        <w:jc w:val="both"/>
        <w:rPr>
          <w:rFonts w:ascii="Times New Roman" w:hAnsi="Times New Roman" w:cs="Times New Roman"/>
          <w:sz w:val="28"/>
          <w:szCs w:val="28"/>
          <w:lang w:val="uk-UA"/>
        </w:rPr>
      </w:pPr>
    </w:p>
    <w:p w:rsidR="00A61AC9" w:rsidRPr="00F05008" w:rsidRDefault="00A61AC9" w:rsidP="004F7F64">
      <w:pPr>
        <w:spacing w:line="240" w:lineRule="auto"/>
        <w:jc w:val="both"/>
        <w:rPr>
          <w:rFonts w:ascii="Times New Roman" w:hAnsi="Times New Roman" w:cs="Times New Roman"/>
          <w:sz w:val="28"/>
          <w:szCs w:val="28"/>
        </w:rPr>
      </w:pPr>
    </w:p>
    <w:p w:rsidR="004F7F64" w:rsidRPr="00F05008" w:rsidRDefault="004F7F64" w:rsidP="004F7F64">
      <w:pPr>
        <w:spacing w:line="240" w:lineRule="auto"/>
        <w:jc w:val="both"/>
        <w:rPr>
          <w:rFonts w:ascii="Times New Roman" w:hAnsi="Times New Roman" w:cs="Times New Roman"/>
          <w:sz w:val="28"/>
          <w:szCs w:val="28"/>
        </w:rPr>
      </w:pPr>
    </w:p>
    <w:p w:rsidR="00A61AC9" w:rsidRPr="004F7F64" w:rsidRDefault="00A61AC9" w:rsidP="004F7F64">
      <w:pPr>
        <w:spacing w:line="240" w:lineRule="auto"/>
        <w:jc w:val="both"/>
        <w:rPr>
          <w:rFonts w:ascii="Times New Roman" w:hAnsi="Times New Roman" w:cs="Times New Roman"/>
          <w:sz w:val="28"/>
          <w:szCs w:val="28"/>
        </w:rPr>
      </w:pPr>
    </w:p>
    <w:p w:rsidR="00A61AC9" w:rsidRPr="004F7F64" w:rsidRDefault="00A61AC9" w:rsidP="004F7F64">
      <w:pPr>
        <w:spacing w:line="240" w:lineRule="auto"/>
        <w:jc w:val="both"/>
        <w:rPr>
          <w:rFonts w:ascii="Times New Roman" w:hAnsi="Times New Roman" w:cs="Times New Roman"/>
          <w:sz w:val="28"/>
          <w:szCs w:val="28"/>
          <w:lang w:val="uk-UA"/>
        </w:rPr>
      </w:pPr>
    </w:p>
    <w:p w:rsidR="00A61AC9" w:rsidRPr="004F7F64" w:rsidRDefault="00A61AC9" w:rsidP="004F7F64">
      <w:pPr>
        <w:spacing w:line="240" w:lineRule="auto"/>
        <w:jc w:val="both"/>
        <w:rPr>
          <w:rFonts w:ascii="Times New Roman" w:hAnsi="Times New Roman" w:cs="Times New Roman"/>
          <w:sz w:val="28"/>
          <w:szCs w:val="28"/>
          <w:lang w:val="uk-UA"/>
        </w:rPr>
      </w:pPr>
    </w:p>
    <w:p w:rsidR="00A61AC9" w:rsidRPr="004F7F64" w:rsidRDefault="00A61AC9" w:rsidP="004F7F64">
      <w:pPr>
        <w:spacing w:line="240" w:lineRule="auto"/>
        <w:jc w:val="both"/>
        <w:rPr>
          <w:rFonts w:ascii="Times New Roman" w:hAnsi="Times New Roman" w:cs="Times New Roman"/>
          <w:sz w:val="28"/>
          <w:szCs w:val="28"/>
          <w:lang w:val="uk-UA"/>
        </w:rPr>
      </w:pPr>
    </w:p>
    <w:p w:rsidR="00A61AC9" w:rsidRPr="004F7F64" w:rsidRDefault="00A61AC9" w:rsidP="004F7F64">
      <w:pPr>
        <w:spacing w:line="240" w:lineRule="auto"/>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p>
    <w:p w:rsidR="00A61AC9" w:rsidRPr="004F7F64" w:rsidRDefault="00A61AC9" w:rsidP="004F7F64">
      <w:pPr>
        <w:spacing w:after="0" w:line="240" w:lineRule="auto"/>
        <w:rPr>
          <w:rFonts w:ascii="Times New Roman" w:hAnsi="Times New Roman" w:cs="Times New Roman"/>
          <w:sz w:val="28"/>
          <w:szCs w:val="28"/>
          <w:lang w:val="uk-UA"/>
        </w:rPr>
      </w:pP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t>ПЕРЕЛІК</w:t>
      </w:r>
    </w:p>
    <w:p w:rsidR="00A61AC9" w:rsidRPr="004F7F64" w:rsidRDefault="00A61AC9" w:rsidP="004F7F64">
      <w:pPr>
        <w:spacing w:after="0" w:line="240" w:lineRule="auto"/>
        <w:jc w:val="center"/>
        <w:rPr>
          <w:rFonts w:ascii="Times New Roman" w:hAnsi="Times New Roman" w:cs="Times New Roman"/>
          <w:sz w:val="28"/>
          <w:szCs w:val="28"/>
          <w:lang w:val="uk-UA"/>
        </w:rPr>
      </w:pPr>
      <w:r w:rsidRPr="004F7F64">
        <w:rPr>
          <w:rFonts w:ascii="Times New Roman" w:hAnsi="Times New Roman" w:cs="Times New Roman"/>
          <w:sz w:val="28"/>
          <w:szCs w:val="28"/>
          <w:lang w:val="uk-UA"/>
        </w:rPr>
        <w:t>соціальних послуг, умови та порядок їх надання</w:t>
      </w:r>
    </w:p>
    <w:p w:rsidR="00A61AC9" w:rsidRPr="004F7F64" w:rsidRDefault="00A61AC9" w:rsidP="004F7F64">
      <w:pPr>
        <w:spacing w:after="0" w:line="240" w:lineRule="auto"/>
        <w:jc w:val="center"/>
        <w:rPr>
          <w:rFonts w:ascii="Times New Roman" w:hAnsi="Times New Roman" w:cs="Times New Roman"/>
          <w:sz w:val="28"/>
          <w:szCs w:val="28"/>
          <w:lang w:val="uk-UA"/>
        </w:rPr>
      </w:pPr>
      <w:r w:rsidRPr="004F7F64">
        <w:rPr>
          <w:rFonts w:ascii="Times New Roman" w:hAnsi="Times New Roman" w:cs="Times New Roman"/>
          <w:sz w:val="28"/>
          <w:szCs w:val="28"/>
          <w:lang w:val="uk-UA"/>
        </w:rPr>
        <w:t>у</w:t>
      </w:r>
      <w:r w:rsidRPr="004F7F64">
        <w:rPr>
          <w:rFonts w:ascii="Times New Roman" w:hAnsi="Times New Roman" w:cs="Times New Roman"/>
          <w:sz w:val="28"/>
          <w:szCs w:val="28"/>
        </w:rPr>
        <w:t xml:space="preserve"> </w:t>
      </w:r>
      <w:proofErr w:type="spellStart"/>
      <w:r w:rsidRPr="004F7F64">
        <w:rPr>
          <w:rFonts w:ascii="Times New Roman" w:hAnsi="Times New Roman" w:cs="Times New Roman"/>
          <w:sz w:val="28"/>
          <w:szCs w:val="28"/>
          <w:lang w:val="uk-UA"/>
        </w:rPr>
        <w:t>Територiальному</w:t>
      </w:r>
      <w:proofErr w:type="spellEnd"/>
      <w:r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 xml:space="preserve">центрі </w:t>
      </w:r>
      <w:proofErr w:type="spellStart"/>
      <w:r w:rsidRPr="004F7F64">
        <w:rPr>
          <w:rFonts w:ascii="Times New Roman" w:hAnsi="Times New Roman" w:cs="Times New Roman"/>
          <w:sz w:val="28"/>
          <w:szCs w:val="28"/>
          <w:lang w:val="uk-UA"/>
        </w:rPr>
        <w:t>соцiального</w:t>
      </w:r>
      <w:proofErr w:type="spellEnd"/>
      <w:r w:rsidRPr="004F7F64">
        <w:rPr>
          <w:rFonts w:ascii="Times New Roman" w:hAnsi="Times New Roman" w:cs="Times New Roman"/>
          <w:sz w:val="28"/>
          <w:szCs w:val="28"/>
          <w:lang w:val="uk-UA"/>
        </w:rPr>
        <w:t xml:space="preserve"> обслуговування</w:t>
      </w:r>
      <w:r w:rsidR="007A4DF1"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(надання соціальних послуг) Дніпровського району м. Києва</w:t>
      </w:r>
    </w:p>
    <w:p w:rsidR="00A61AC9" w:rsidRPr="004F7F64" w:rsidRDefault="00A61AC9" w:rsidP="004F7F64">
      <w:pPr>
        <w:spacing w:after="0" w:line="240" w:lineRule="auto"/>
        <w:jc w:val="center"/>
        <w:rPr>
          <w:rFonts w:ascii="Times New Roman" w:hAnsi="Times New Roman" w:cs="Times New Roman"/>
          <w:sz w:val="28"/>
          <w:szCs w:val="28"/>
          <w:lang w:val="uk-UA"/>
        </w:rPr>
      </w:pP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proofErr w:type="spellStart"/>
      <w:r w:rsidRPr="004F7F64">
        <w:rPr>
          <w:rFonts w:ascii="Times New Roman" w:hAnsi="Times New Roman" w:cs="Times New Roman"/>
          <w:sz w:val="28"/>
          <w:szCs w:val="28"/>
          <w:lang w:val="uk-UA"/>
        </w:rPr>
        <w:t>Територiальний</w:t>
      </w:r>
      <w:proofErr w:type="spellEnd"/>
      <w:r w:rsidRPr="004F7F64">
        <w:rPr>
          <w:rFonts w:ascii="Times New Roman" w:hAnsi="Times New Roman" w:cs="Times New Roman"/>
          <w:sz w:val="28"/>
          <w:szCs w:val="28"/>
          <w:lang w:val="uk-UA"/>
        </w:rPr>
        <w:t xml:space="preserve"> центр </w:t>
      </w:r>
      <w:proofErr w:type="spellStart"/>
      <w:r w:rsidRPr="004F7F64">
        <w:rPr>
          <w:rFonts w:ascii="Times New Roman" w:hAnsi="Times New Roman" w:cs="Times New Roman"/>
          <w:sz w:val="28"/>
          <w:szCs w:val="28"/>
          <w:lang w:val="uk-UA"/>
        </w:rPr>
        <w:t>соцiального</w:t>
      </w:r>
      <w:proofErr w:type="spellEnd"/>
      <w:r w:rsidRPr="004F7F64">
        <w:rPr>
          <w:rFonts w:ascii="Times New Roman" w:hAnsi="Times New Roman" w:cs="Times New Roman"/>
          <w:sz w:val="28"/>
          <w:szCs w:val="28"/>
          <w:lang w:val="uk-UA"/>
        </w:rPr>
        <w:t xml:space="preserve"> обслуговування (надання</w:t>
      </w:r>
      <w:r w:rsidR="007A4DF1"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соціальних послуг) Дніпровського району м. Києва (далі – Територіальний центр) надає такі соціальні послуги:</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догляд вдома;</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денний догляд;</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соціальна адаптація;</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Крім того, Територіальний центр може надавати такі соціальні послуги:</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паліативний – </w:t>
      </w:r>
      <w:proofErr w:type="spellStart"/>
      <w:r w:rsidRPr="004F7F64">
        <w:rPr>
          <w:rFonts w:ascii="Times New Roman" w:hAnsi="Times New Roman" w:cs="Times New Roman"/>
          <w:sz w:val="28"/>
          <w:szCs w:val="28"/>
          <w:lang w:val="uk-UA"/>
        </w:rPr>
        <w:t>хоспісний</w:t>
      </w:r>
      <w:proofErr w:type="spellEnd"/>
      <w:r w:rsidRPr="004F7F64">
        <w:rPr>
          <w:rFonts w:ascii="Times New Roman" w:hAnsi="Times New Roman" w:cs="Times New Roman"/>
          <w:sz w:val="28"/>
          <w:szCs w:val="28"/>
          <w:lang w:val="uk-UA"/>
        </w:rPr>
        <w:t xml:space="preserve"> догляд;</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консультування;</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представництво інтересів;</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посередництво;</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соціально-економічні (у формі надання натуральної чи грошової допомоги);</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транспорті;</w:t>
      </w:r>
    </w:p>
    <w:p w:rsidR="00A61AC9" w:rsidRPr="004F7F64" w:rsidRDefault="00A61AC9" w:rsidP="004F7F64">
      <w:pPr>
        <w:numPr>
          <w:ilvl w:val="0"/>
          <w:numId w:val="3"/>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інші соціальні послуги.</w:t>
      </w:r>
    </w:p>
    <w:p w:rsidR="00A61AC9" w:rsidRPr="004F7F64" w:rsidRDefault="00A61AC9" w:rsidP="004F7F64">
      <w:pPr>
        <w:pStyle w:val="a3"/>
        <w:tabs>
          <w:tab w:val="left" w:pos="851"/>
        </w:tabs>
        <w:ind w:left="0" w:firstLine="567"/>
        <w:rPr>
          <w:sz w:val="28"/>
          <w:szCs w:val="28"/>
          <w:lang w:val="uk-UA"/>
        </w:rPr>
      </w:pP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lastRenderedPageBreak/>
        <w:t>Діяльність структурних підрозділів Територіального центру здійснюється відповідно до положень про ці підрозділи, що затверджуються   наказом директора  Територіального центру.</w:t>
      </w:r>
    </w:p>
    <w:p w:rsidR="00A61AC9" w:rsidRPr="004F7F64" w:rsidRDefault="00A61AC9" w:rsidP="004F7F64">
      <w:pPr>
        <w:spacing w:line="240" w:lineRule="auto"/>
        <w:ind w:firstLine="709"/>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Структурні підрозділи Територіального центру надають соціальні послуги на умовах та порядку, визначеному чинним законодавством:</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громадянам похилого </w:t>
      </w:r>
      <w:proofErr w:type="spellStart"/>
      <w:r w:rsidRPr="004F7F64">
        <w:rPr>
          <w:rFonts w:ascii="Times New Roman" w:hAnsi="Times New Roman" w:cs="Times New Roman"/>
          <w:sz w:val="28"/>
          <w:szCs w:val="28"/>
          <w:lang w:val="uk-UA"/>
        </w:rPr>
        <w:t>вiку</w:t>
      </w:r>
      <w:proofErr w:type="spellEnd"/>
      <w:r w:rsidRPr="004F7F64">
        <w:rPr>
          <w:rFonts w:ascii="Times New Roman" w:hAnsi="Times New Roman" w:cs="Times New Roman"/>
          <w:sz w:val="28"/>
          <w:szCs w:val="28"/>
          <w:lang w:val="uk-UA"/>
        </w:rPr>
        <w:t xml:space="preserve">, інвалідам, хворим (з числа </w:t>
      </w:r>
      <w:proofErr w:type="spellStart"/>
      <w:r w:rsidRPr="004F7F64">
        <w:rPr>
          <w:rFonts w:ascii="Times New Roman" w:hAnsi="Times New Roman" w:cs="Times New Roman"/>
          <w:sz w:val="28"/>
          <w:szCs w:val="28"/>
          <w:lang w:val="uk-UA"/>
        </w:rPr>
        <w:t>осiб</w:t>
      </w:r>
      <w:proofErr w:type="spellEnd"/>
      <w:r w:rsidRPr="004F7F64">
        <w:rPr>
          <w:rFonts w:ascii="Times New Roman" w:hAnsi="Times New Roman" w:cs="Times New Roman"/>
          <w:sz w:val="28"/>
          <w:szCs w:val="28"/>
          <w:lang w:val="uk-UA"/>
        </w:rPr>
        <w:t xml:space="preserve"> працездатного </w:t>
      </w:r>
      <w:proofErr w:type="spellStart"/>
      <w:r w:rsidRPr="004F7F64">
        <w:rPr>
          <w:rFonts w:ascii="Times New Roman" w:hAnsi="Times New Roman" w:cs="Times New Roman"/>
          <w:sz w:val="28"/>
          <w:szCs w:val="28"/>
          <w:lang w:val="uk-UA"/>
        </w:rPr>
        <w:t>вiку</w:t>
      </w:r>
      <w:proofErr w:type="spellEnd"/>
      <w:r w:rsidRPr="004F7F64">
        <w:rPr>
          <w:rFonts w:ascii="Times New Roman" w:hAnsi="Times New Roman" w:cs="Times New Roman"/>
          <w:sz w:val="28"/>
          <w:szCs w:val="28"/>
          <w:lang w:val="uk-UA"/>
        </w:rPr>
        <w:t xml:space="preserve"> на період до встановлення їм групи </w:t>
      </w:r>
      <w:proofErr w:type="spellStart"/>
      <w:r w:rsidRPr="004F7F64">
        <w:rPr>
          <w:rFonts w:ascii="Times New Roman" w:hAnsi="Times New Roman" w:cs="Times New Roman"/>
          <w:sz w:val="28"/>
          <w:szCs w:val="28"/>
          <w:lang w:val="uk-UA"/>
        </w:rPr>
        <w:t>iнвалiдностi</w:t>
      </w:r>
      <w:proofErr w:type="spellEnd"/>
      <w:r w:rsidRPr="004F7F64">
        <w:rPr>
          <w:rFonts w:ascii="Times New Roman" w:hAnsi="Times New Roman" w:cs="Times New Roman"/>
          <w:sz w:val="28"/>
          <w:szCs w:val="28"/>
          <w:lang w:val="uk-UA"/>
        </w:rPr>
        <w:t xml:space="preserve">, але не </w:t>
      </w:r>
      <w:proofErr w:type="spellStart"/>
      <w:r w:rsidRPr="004F7F64">
        <w:rPr>
          <w:rFonts w:ascii="Times New Roman" w:hAnsi="Times New Roman" w:cs="Times New Roman"/>
          <w:sz w:val="28"/>
          <w:szCs w:val="28"/>
          <w:lang w:val="uk-UA"/>
        </w:rPr>
        <w:t>бiльш</w:t>
      </w:r>
      <w:proofErr w:type="spellEnd"/>
      <w:r w:rsidRPr="004F7F64">
        <w:rPr>
          <w:rFonts w:ascii="Times New Roman" w:hAnsi="Times New Roman" w:cs="Times New Roman"/>
          <w:sz w:val="28"/>
          <w:szCs w:val="28"/>
          <w:lang w:val="uk-UA"/>
        </w:rPr>
        <w:t xml:space="preserve"> як чотири </w:t>
      </w:r>
      <w:proofErr w:type="spellStart"/>
      <w:r w:rsidRPr="004F7F64">
        <w:rPr>
          <w:rFonts w:ascii="Times New Roman" w:hAnsi="Times New Roman" w:cs="Times New Roman"/>
          <w:sz w:val="28"/>
          <w:szCs w:val="28"/>
          <w:lang w:val="uk-UA"/>
        </w:rPr>
        <w:t>мiсяцi</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якi</w:t>
      </w:r>
      <w:proofErr w:type="spellEnd"/>
      <w:r w:rsidRPr="004F7F64">
        <w:rPr>
          <w:rFonts w:ascii="Times New Roman" w:hAnsi="Times New Roman" w:cs="Times New Roman"/>
          <w:sz w:val="28"/>
          <w:szCs w:val="28"/>
          <w:lang w:val="uk-UA"/>
        </w:rPr>
        <w:t xml:space="preserve"> не </w:t>
      </w:r>
      <w:proofErr w:type="spellStart"/>
      <w:r w:rsidRPr="004F7F64">
        <w:rPr>
          <w:rFonts w:ascii="Times New Roman" w:hAnsi="Times New Roman" w:cs="Times New Roman"/>
          <w:sz w:val="28"/>
          <w:szCs w:val="28"/>
          <w:lang w:val="uk-UA"/>
        </w:rPr>
        <w:t>здатнi</w:t>
      </w:r>
      <w:proofErr w:type="spellEnd"/>
      <w:r w:rsidRPr="004F7F64">
        <w:rPr>
          <w:rFonts w:ascii="Times New Roman" w:hAnsi="Times New Roman" w:cs="Times New Roman"/>
          <w:sz w:val="28"/>
          <w:szCs w:val="28"/>
          <w:lang w:val="uk-UA"/>
        </w:rPr>
        <w:t xml:space="preserve"> до самообслуговування i потребують </w:t>
      </w:r>
      <w:proofErr w:type="spellStart"/>
      <w:r w:rsidRPr="004F7F64">
        <w:rPr>
          <w:rFonts w:ascii="Times New Roman" w:hAnsi="Times New Roman" w:cs="Times New Roman"/>
          <w:sz w:val="28"/>
          <w:szCs w:val="28"/>
          <w:lang w:val="uk-UA"/>
        </w:rPr>
        <w:t>постiйної</w:t>
      </w:r>
      <w:proofErr w:type="spellEnd"/>
      <w:r w:rsidRPr="004F7F64">
        <w:rPr>
          <w:rFonts w:ascii="Times New Roman" w:hAnsi="Times New Roman" w:cs="Times New Roman"/>
          <w:sz w:val="28"/>
          <w:szCs w:val="28"/>
          <w:lang w:val="uk-UA"/>
        </w:rPr>
        <w:t xml:space="preserve"> сторонньої допомоги, </w:t>
      </w:r>
      <w:proofErr w:type="spellStart"/>
      <w:r w:rsidRPr="004F7F64">
        <w:rPr>
          <w:rFonts w:ascii="Times New Roman" w:hAnsi="Times New Roman" w:cs="Times New Roman"/>
          <w:sz w:val="28"/>
          <w:szCs w:val="28"/>
          <w:lang w:val="uk-UA"/>
        </w:rPr>
        <w:t>визнанi</w:t>
      </w:r>
      <w:proofErr w:type="spellEnd"/>
      <w:r w:rsidRPr="004F7F64">
        <w:rPr>
          <w:rFonts w:ascii="Times New Roman" w:hAnsi="Times New Roman" w:cs="Times New Roman"/>
          <w:sz w:val="28"/>
          <w:szCs w:val="28"/>
          <w:lang w:val="uk-UA"/>
        </w:rPr>
        <w:t xml:space="preserve"> такими в порядку, затвердженому Міністерством охорони здоров’я України;</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громадянам, </w:t>
      </w:r>
      <w:proofErr w:type="spellStart"/>
      <w:r w:rsidRPr="004F7F64">
        <w:rPr>
          <w:rFonts w:ascii="Times New Roman" w:hAnsi="Times New Roman" w:cs="Times New Roman"/>
          <w:sz w:val="28"/>
          <w:szCs w:val="28"/>
          <w:lang w:val="uk-UA"/>
        </w:rPr>
        <w:t>якi</w:t>
      </w:r>
      <w:proofErr w:type="spellEnd"/>
      <w:r w:rsidRPr="004F7F64">
        <w:rPr>
          <w:rFonts w:ascii="Times New Roman" w:hAnsi="Times New Roman" w:cs="Times New Roman"/>
          <w:sz w:val="28"/>
          <w:szCs w:val="28"/>
          <w:lang w:val="uk-UA"/>
        </w:rPr>
        <w:t xml:space="preserve"> перебувають у </w:t>
      </w:r>
      <w:proofErr w:type="spellStart"/>
      <w:r w:rsidRPr="004F7F64">
        <w:rPr>
          <w:rFonts w:ascii="Times New Roman" w:hAnsi="Times New Roman" w:cs="Times New Roman"/>
          <w:sz w:val="28"/>
          <w:szCs w:val="28"/>
          <w:lang w:val="uk-UA"/>
        </w:rPr>
        <w:t>складнiй</w:t>
      </w:r>
      <w:proofErr w:type="spellEnd"/>
      <w:r w:rsidRPr="004F7F64">
        <w:rPr>
          <w:rFonts w:ascii="Times New Roman" w:hAnsi="Times New Roman" w:cs="Times New Roman"/>
          <w:sz w:val="28"/>
          <w:szCs w:val="28"/>
        </w:rPr>
        <w:t xml:space="preserve"> </w:t>
      </w:r>
      <w:proofErr w:type="spellStart"/>
      <w:r w:rsidRPr="004F7F64">
        <w:rPr>
          <w:rFonts w:ascii="Times New Roman" w:hAnsi="Times New Roman" w:cs="Times New Roman"/>
          <w:sz w:val="28"/>
          <w:szCs w:val="28"/>
          <w:lang w:val="uk-UA"/>
        </w:rPr>
        <w:t>життєвiй</w:t>
      </w:r>
      <w:proofErr w:type="spellEnd"/>
      <w:r w:rsidRPr="004F7F64">
        <w:rPr>
          <w:rFonts w:ascii="Times New Roman" w:hAnsi="Times New Roman" w:cs="Times New Roman"/>
          <w:sz w:val="28"/>
          <w:szCs w:val="28"/>
          <w:lang w:val="uk-UA"/>
        </w:rPr>
        <w:t xml:space="preserve"> ситуації у зв’язку з</w:t>
      </w:r>
    </w:p>
    <w:p w:rsidR="00A61AC9" w:rsidRPr="004F7F64" w:rsidRDefault="00A61AC9" w:rsidP="004F7F64">
      <w:pPr>
        <w:spacing w:line="240" w:lineRule="auto"/>
        <w:jc w:val="both"/>
        <w:rPr>
          <w:rFonts w:ascii="Times New Roman" w:hAnsi="Times New Roman" w:cs="Times New Roman"/>
          <w:sz w:val="28"/>
          <w:szCs w:val="28"/>
          <w:lang w:val="uk-UA"/>
        </w:rPr>
      </w:pPr>
      <w:proofErr w:type="spellStart"/>
      <w:r w:rsidRPr="004F7F64">
        <w:rPr>
          <w:rFonts w:ascii="Times New Roman" w:hAnsi="Times New Roman" w:cs="Times New Roman"/>
          <w:sz w:val="28"/>
          <w:szCs w:val="28"/>
          <w:lang w:val="uk-UA"/>
        </w:rPr>
        <w:t>безробiттям</w:t>
      </w:r>
      <w:proofErr w:type="spellEnd"/>
      <w:r w:rsidRPr="004F7F64">
        <w:rPr>
          <w:rFonts w:ascii="Times New Roman" w:hAnsi="Times New Roman" w:cs="Times New Roman"/>
          <w:sz w:val="28"/>
          <w:szCs w:val="28"/>
          <w:lang w:val="uk-UA"/>
        </w:rPr>
        <w:t xml:space="preserve"> i </w:t>
      </w:r>
      <w:proofErr w:type="spellStart"/>
      <w:r w:rsidRPr="004F7F64">
        <w:rPr>
          <w:rFonts w:ascii="Times New Roman" w:hAnsi="Times New Roman" w:cs="Times New Roman"/>
          <w:sz w:val="28"/>
          <w:szCs w:val="28"/>
          <w:lang w:val="uk-UA"/>
        </w:rPr>
        <w:t>зареєстрованi</w:t>
      </w:r>
      <w:proofErr w:type="spellEnd"/>
      <w:r w:rsidRPr="004F7F64">
        <w:rPr>
          <w:rFonts w:ascii="Times New Roman" w:hAnsi="Times New Roman" w:cs="Times New Roman"/>
          <w:sz w:val="28"/>
          <w:szCs w:val="28"/>
          <w:lang w:val="uk-UA"/>
        </w:rPr>
        <w:t xml:space="preserve"> в </w:t>
      </w:r>
      <w:proofErr w:type="spellStart"/>
      <w:r w:rsidRPr="004F7F64">
        <w:rPr>
          <w:rFonts w:ascii="Times New Roman" w:hAnsi="Times New Roman" w:cs="Times New Roman"/>
          <w:sz w:val="28"/>
          <w:szCs w:val="28"/>
          <w:lang w:val="uk-UA"/>
        </w:rPr>
        <w:t>державнiй</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службi</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зайнятостi</w:t>
      </w:r>
      <w:proofErr w:type="spellEnd"/>
      <w:r w:rsidRPr="004F7F64">
        <w:rPr>
          <w:rFonts w:ascii="Times New Roman" w:hAnsi="Times New Roman" w:cs="Times New Roman"/>
          <w:sz w:val="28"/>
          <w:szCs w:val="28"/>
          <w:lang w:val="uk-UA"/>
        </w:rPr>
        <w:t xml:space="preserve"> як </w:t>
      </w:r>
      <w:proofErr w:type="spellStart"/>
      <w:r w:rsidRPr="004F7F64">
        <w:rPr>
          <w:rFonts w:ascii="Times New Roman" w:hAnsi="Times New Roman" w:cs="Times New Roman"/>
          <w:sz w:val="28"/>
          <w:szCs w:val="28"/>
          <w:lang w:val="uk-UA"/>
        </w:rPr>
        <w:t>такi</w:t>
      </w:r>
      <w:proofErr w:type="spellEnd"/>
      <w:r w:rsidRPr="004F7F64">
        <w:rPr>
          <w:rFonts w:ascii="Times New Roman" w:hAnsi="Times New Roman" w:cs="Times New Roman"/>
          <w:sz w:val="28"/>
          <w:szCs w:val="28"/>
          <w:lang w:val="uk-UA"/>
        </w:rPr>
        <w:t xml:space="preserve">, що шукають роботу, </w:t>
      </w:r>
      <w:proofErr w:type="spellStart"/>
      <w:r w:rsidRPr="004F7F64">
        <w:rPr>
          <w:rFonts w:ascii="Times New Roman" w:hAnsi="Times New Roman" w:cs="Times New Roman"/>
          <w:sz w:val="28"/>
          <w:szCs w:val="28"/>
          <w:lang w:val="uk-UA"/>
        </w:rPr>
        <w:t>стихiйним</w:t>
      </w:r>
      <w:proofErr w:type="spellEnd"/>
      <w:r w:rsidRPr="004F7F64">
        <w:rPr>
          <w:rFonts w:ascii="Times New Roman" w:hAnsi="Times New Roman" w:cs="Times New Roman"/>
          <w:sz w:val="28"/>
          <w:szCs w:val="28"/>
          <w:lang w:val="uk-UA"/>
        </w:rPr>
        <w:t xml:space="preserve"> лихом, катастрофою (i мають на своєму </w:t>
      </w:r>
      <w:proofErr w:type="spellStart"/>
      <w:r w:rsidRPr="004F7F64">
        <w:rPr>
          <w:rFonts w:ascii="Times New Roman" w:hAnsi="Times New Roman" w:cs="Times New Roman"/>
          <w:sz w:val="28"/>
          <w:szCs w:val="28"/>
          <w:lang w:val="uk-UA"/>
        </w:rPr>
        <w:t>утриманнi</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неповнолiтнiх</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дiтей</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дiтей-iнвалiдiв</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осiб</w:t>
      </w:r>
      <w:proofErr w:type="spellEnd"/>
      <w:r w:rsidRPr="004F7F64">
        <w:rPr>
          <w:rFonts w:ascii="Times New Roman" w:hAnsi="Times New Roman" w:cs="Times New Roman"/>
          <w:sz w:val="28"/>
          <w:szCs w:val="28"/>
          <w:lang w:val="uk-UA"/>
        </w:rPr>
        <w:t xml:space="preserve"> похилого </w:t>
      </w:r>
      <w:proofErr w:type="spellStart"/>
      <w:r w:rsidRPr="004F7F64">
        <w:rPr>
          <w:rFonts w:ascii="Times New Roman" w:hAnsi="Times New Roman" w:cs="Times New Roman"/>
          <w:sz w:val="28"/>
          <w:szCs w:val="28"/>
          <w:lang w:val="uk-UA"/>
        </w:rPr>
        <w:t>вiку</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iнвалiдiв</w:t>
      </w:r>
      <w:proofErr w:type="spellEnd"/>
      <w:r w:rsidRPr="004F7F64">
        <w:rPr>
          <w:rFonts w:ascii="Times New Roman" w:hAnsi="Times New Roman" w:cs="Times New Roman"/>
          <w:sz w:val="28"/>
          <w:szCs w:val="28"/>
          <w:lang w:val="uk-UA"/>
        </w:rPr>
        <w:t xml:space="preserve">), якщо </w:t>
      </w:r>
      <w:proofErr w:type="spellStart"/>
      <w:r w:rsidRPr="004F7F64">
        <w:rPr>
          <w:rFonts w:ascii="Times New Roman" w:hAnsi="Times New Roman" w:cs="Times New Roman"/>
          <w:sz w:val="28"/>
          <w:szCs w:val="28"/>
          <w:lang w:val="uk-UA"/>
        </w:rPr>
        <w:t>середньомiсячний</w:t>
      </w:r>
      <w:proofErr w:type="spellEnd"/>
      <w:r w:rsidRPr="004F7F64">
        <w:rPr>
          <w:rFonts w:ascii="Times New Roman" w:hAnsi="Times New Roman" w:cs="Times New Roman"/>
          <w:sz w:val="28"/>
          <w:szCs w:val="28"/>
          <w:lang w:val="uk-UA"/>
        </w:rPr>
        <w:t xml:space="preserve"> сукупний </w:t>
      </w:r>
      <w:proofErr w:type="spellStart"/>
      <w:r w:rsidRPr="004F7F64">
        <w:rPr>
          <w:rFonts w:ascii="Times New Roman" w:hAnsi="Times New Roman" w:cs="Times New Roman"/>
          <w:sz w:val="28"/>
          <w:szCs w:val="28"/>
          <w:lang w:val="uk-UA"/>
        </w:rPr>
        <w:t>дохiд</w:t>
      </w:r>
      <w:proofErr w:type="spellEnd"/>
      <w:r w:rsidRPr="004F7F64">
        <w:rPr>
          <w:rFonts w:ascii="Times New Roman" w:hAnsi="Times New Roman" w:cs="Times New Roman"/>
          <w:sz w:val="28"/>
          <w:szCs w:val="28"/>
          <w:lang w:val="uk-UA"/>
        </w:rPr>
        <w:t xml:space="preserve"> їх </w:t>
      </w:r>
      <w:proofErr w:type="spellStart"/>
      <w:r w:rsidRPr="004F7F64">
        <w:rPr>
          <w:rFonts w:ascii="Times New Roman" w:hAnsi="Times New Roman" w:cs="Times New Roman"/>
          <w:sz w:val="28"/>
          <w:szCs w:val="28"/>
          <w:lang w:val="uk-UA"/>
        </w:rPr>
        <w:t>сiмей</w:t>
      </w:r>
      <w:proofErr w:type="spellEnd"/>
      <w:r w:rsidRPr="004F7F64">
        <w:rPr>
          <w:rFonts w:ascii="Times New Roman" w:hAnsi="Times New Roman" w:cs="Times New Roman"/>
          <w:sz w:val="28"/>
          <w:szCs w:val="28"/>
          <w:lang w:val="uk-UA"/>
        </w:rPr>
        <w:t xml:space="preserve"> нижчий </w:t>
      </w:r>
      <w:proofErr w:type="spellStart"/>
      <w:r w:rsidRPr="004F7F64">
        <w:rPr>
          <w:rFonts w:ascii="Times New Roman" w:hAnsi="Times New Roman" w:cs="Times New Roman"/>
          <w:sz w:val="28"/>
          <w:szCs w:val="28"/>
          <w:lang w:val="uk-UA"/>
        </w:rPr>
        <w:t>нiж</w:t>
      </w:r>
      <w:proofErr w:type="spellEnd"/>
      <w:r w:rsidRPr="004F7F64">
        <w:rPr>
          <w:rFonts w:ascii="Times New Roman" w:hAnsi="Times New Roman" w:cs="Times New Roman"/>
          <w:sz w:val="28"/>
          <w:szCs w:val="28"/>
          <w:lang w:val="uk-UA"/>
        </w:rPr>
        <w:t xml:space="preserve"> прожитковий </w:t>
      </w:r>
      <w:proofErr w:type="spellStart"/>
      <w:r w:rsidRPr="004F7F64">
        <w:rPr>
          <w:rFonts w:ascii="Times New Roman" w:hAnsi="Times New Roman" w:cs="Times New Roman"/>
          <w:sz w:val="28"/>
          <w:szCs w:val="28"/>
          <w:lang w:val="uk-UA"/>
        </w:rPr>
        <w:t>мiнiмум</w:t>
      </w:r>
      <w:proofErr w:type="spellEnd"/>
      <w:r w:rsidRPr="004F7F64">
        <w:rPr>
          <w:rFonts w:ascii="Times New Roman" w:hAnsi="Times New Roman" w:cs="Times New Roman"/>
          <w:sz w:val="28"/>
          <w:szCs w:val="28"/>
          <w:lang w:val="uk-UA"/>
        </w:rPr>
        <w:t xml:space="preserve"> для сім’ї;</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дітям-інвалідам (в діючих відділеннях</w:t>
      </w:r>
      <w:r w:rsidR="007A4DF1" w:rsidRPr="004F7F64">
        <w:rPr>
          <w:rFonts w:ascii="Times New Roman" w:hAnsi="Times New Roman" w:cs="Times New Roman"/>
          <w:sz w:val="28"/>
          <w:szCs w:val="28"/>
          <w:lang w:val="uk-UA"/>
        </w:rPr>
        <w:t xml:space="preserve"> </w:t>
      </w:r>
      <w:r w:rsidRPr="004F7F64">
        <w:rPr>
          <w:rFonts w:ascii="Times New Roman" w:hAnsi="Times New Roman" w:cs="Times New Roman"/>
          <w:sz w:val="28"/>
          <w:szCs w:val="28"/>
          <w:lang w:val="uk-UA"/>
        </w:rPr>
        <w:t xml:space="preserve">соціально-медичної реабілітації </w:t>
      </w:r>
    </w:p>
    <w:p w:rsidR="00A61AC9" w:rsidRPr="004F7F64" w:rsidRDefault="00A61AC9" w:rsidP="004F7F64">
      <w:pPr>
        <w:spacing w:line="240" w:lineRule="auto"/>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дітей, хворих на дитячий церебральний параліч, розумово відсталих дітей та дітей з ураженням центральної нервової системи з порушенням психіки та відділення комплексної соціальної реабілітації для дітей з інвалідністю Територіального центру).</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Перелік соціальних послуг соціальних послуг, умови та порядок їх надання у</w:t>
      </w:r>
      <w:r w:rsidRPr="004F7F64">
        <w:rPr>
          <w:rFonts w:ascii="Times New Roman" w:hAnsi="Times New Roman" w:cs="Times New Roman"/>
          <w:sz w:val="28"/>
          <w:szCs w:val="28"/>
        </w:rPr>
        <w:t xml:space="preserve"> </w:t>
      </w:r>
      <w:proofErr w:type="spellStart"/>
      <w:r w:rsidRPr="004F7F64">
        <w:rPr>
          <w:rFonts w:ascii="Times New Roman" w:hAnsi="Times New Roman" w:cs="Times New Roman"/>
          <w:sz w:val="28"/>
          <w:szCs w:val="28"/>
          <w:lang w:val="uk-UA"/>
        </w:rPr>
        <w:t>Територiальному</w:t>
      </w:r>
      <w:proofErr w:type="spellEnd"/>
      <w:r w:rsidRPr="004F7F64">
        <w:rPr>
          <w:rFonts w:ascii="Times New Roman" w:hAnsi="Times New Roman" w:cs="Times New Roman"/>
          <w:sz w:val="28"/>
          <w:szCs w:val="28"/>
          <w:lang w:val="uk-UA"/>
        </w:rPr>
        <w:t xml:space="preserve"> центрі </w:t>
      </w:r>
      <w:proofErr w:type="spellStart"/>
      <w:r w:rsidRPr="004F7F64">
        <w:rPr>
          <w:rFonts w:ascii="Times New Roman" w:hAnsi="Times New Roman" w:cs="Times New Roman"/>
          <w:sz w:val="28"/>
          <w:szCs w:val="28"/>
          <w:lang w:val="uk-UA"/>
        </w:rPr>
        <w:t>соцiального</w:t>
      </w:r>
      <w:proofErr w:type="spellEnd"/>
      <w:r w:rsidRPr="004F7F64">
        <w:rPr>
          <w:rFonts w:ascii="Times New Roman" w:hAnsi="Times New Roman" w:cs="Times New Roman"/>
          <w:sz w:val="28"/>
          <w:szCs w:val="28"/>
          <w:lang w:val="uk-UA"/>
        </w:rPr>
        <w:t xml:space="preserve"> обслуговування (надання соціальних послуг) Дніпровського району м. Києва (далі – Перелік соціальних послуг), визначається положення про структурні  підрозділи Територіального центру.</w:t>
      </w: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Для соціального обслуговування (надання соціальних послуг) громадяни, зазначені в пункту 2. цього Переліку:</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подають письмову заву до Управління праці та соціального захисту   населення Дніпровської районної в місті Києві державної адміністрації за місцем проживання (перебування),яке в триденний строк після її надходження надсилає запит до закладу охорони здоров’я за місцем проживання громадянина для одержання медичного висновку про його здатність до самообслуговування та потребу в постійній сторонній допомозі (далі – медичний висновок), до  відповідного підприємства, установи, організації, що надають послуги з утримання будинків і споруд та прибудинкових територій для отримання довідки про склад сім’ї або зареєстрованих у житловому приміщення (будинку) осіб і до  територіального органу Державної фіскальної служби України</w:t>
      </w:r>
      <w:r w:rsidR="007A4DF1"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для отримання довідки про доходи громадянина (в разі потреби).</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З метою встановлення наявності (відсутності) обтяжень речових прав на нерухоме майно громадян, які подали письмову заяву до Управління праці та </w:t>
      </w:r>
      <w:r w:rsidRPr="004F7F64">
        <w:rPr>
          <w:rFonts w:ascii="Times New Roman" w:hAnsi="Times New Roman" w:cs="Times New Roman"/>
          <w:sz w:val="28"/>
          <w:szCs w:val="28"/>
          <w:lang w:val="uk-UA"/>
        </w:rPr>
        <w:lastRenderedPageBreak/>
        <w:t>соціального захисту населення Дніпровської районної в місті Києві державної адміністрації, а також наявності (відсутності) укладених такими громадянами договорів довічного утримання (догляду) посадова особа цього підрозділу в триденний строк після надходження відповідної письмової заяви отримує інформацію з Державного реєстру речових прав на нерухоме майно (далі – Державний реєстр прав) шляхом безпосереднього доступу до нього відповідно до законодавства та долучає її до заяви громадянина.</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У п’ятиденний строк після надходження запиту заклад охорони здоров’я та підприємство, установа, організація, що надають послуги з утримання будинків, надають медичний висновок, довідку про склад сім’ї або зареєстрованих в житловому приміщенні (будинку)осіб, Управління праці та соціального захисту населення Дніпровської районної в місті Києві державної адміністрації, яке в одноденний строк приймає рішення про надання або відмову в наданні соціальних послуг і надсилає такі документи територіальному центру разом із заявою громадянина та інформацією з Державного реєстру прав.</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Після надходження зазначених документів Територіальний центр протягом п’яти днів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приймає рішення про необхідність надання соціальних послуг, про що видається відповідний наказ, та складає з отримувачем соціальної послуги договір про надання таких послуг.</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документів, що посвідчує особу, та довідка про взяття на облік внутрішньо переміщеної особи.</w:t>
      </w: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У разі потреби та за згодою громадян, зазначених у пункті 2. Переліку соціальних послуг, з метою визначення додаткової потреби у натуральній чи грошовій допомозі проводиться обстеження їх матеріально-побутових умов. Для цього утворюється комісія, до складу якої входить не менше як дві особи (завідувач, (заступник завідувача) відділення, соціальний працівник або    соціальний робітник.)</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У разі, коли громадянин, який потребує соціального обслуговування (надання соціальних послуг), за віком або станом здоров’я не спроможний самостійно прийняти рішення про необхідність його здійснення (їх надання), таке рішення може прийняти опікун чи піклувальник або</w:t>
      </w:r>
      <w:r w:rsidR="004F7F64" w:rsidRPr="004F7F64">
        <w:rPr>
          <w:rFonts w:ascii="Times New Roman" w:hAnsi="Times New Roman" w:cs="Times New Roman"/>
          <w:sz w:val="28"/>
          <w:szCs w:val="28"/>
          <w:lang w:val="uk-UA"/>
        </w:rPr>
        <w:t xml:space="preserve"> </w:t>
      </w:r>
      <w:r w:rsidRPr="004F7F64">
        <w:rPr>
          <w:rFonts w:ascii="Times New Roman" w:hAnsi="Times New Roman" w:cs="Times New Roman"/>
          <w:color w:val="000000"/>
          <w:sz w:val="28"/>
          <w:szCs w:val="28"/>
          <w:shd w:val="clear" w:color="auto" w:fill="FFFFFF"/>
          <w:lang w:val="uk-UA"/>
        </w:rPr>
        <w:t>органи опіки та піклування відповідно до законодавства</w:t>
      </w:r>
      <w:r w:rsidRPr="004F7F64">
        <w:rPr>
          <w:rFonts w:ascii="Times New Roman" w:hAnsi="Times New Roman" w:cs="Times New Roman"/>
          <w:sz w:val="28"/>
          <w:szCs w:val="28"/>
          <w:lang w:val="uk-UA"/>
        </w:rPr>
        <w:t>.</w:t>
      </w: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Форми заяви, медичного висновку, договору про соціальне</w:t>
      </w:r>
      <w:r w:rsidR="007A4DF1"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 xml:space="preserve">обслуговування (надання соціальних послуг), карти визначення індивідуальних потреб отримувача соціальної послуги, </w:t>
      </w:r>
      <w:proofErr w:type="spellStart"/>
      <w:r w:rsidRPr="004F7F64">
        <w:rPr>
          <w:rFonts w:ascii="Times New Roman" w:hAnsi="Times New Roman" w:cs="Times New Roman"/>
          <w:sz w:val="28"/>
          <w:szCs w:val="28"/>
          <w:lang w:val="uk-UA"/>
        </w:rPr>
        <w:t>акта</w:t>
      </w:r>
      <w:proofErr w:type="spellEnd"/>
      <w:r w:rsidRPr="004F7F64">
        <w:rPr>
          <w:rFonts w:ascii="Times New Roman" w:hAnsi="Times New Roman" w:cs="Times New Roman"/>
          <w:sz w:val="28"/>
          <w:szCs w:val="28"/>
          <w:lang w:val="uk-UA"/>
        </w:rPr>
        <w:t xml:space="preserve"> обстеження матеріально-побутових умов. Журналу обліку громадян, яких обслуговує </w:t>
      </w:r>
      <w:r w:rsidRPr="004F7F64">
        <w:rPr>
          <w:rFonts w:ascii="Times New Roman" w:hAnsi="Times New Roman" w:cs="Times New Roman"/>
          <w:sz w:val="28"/>
          <w:szCs w:val="28"/>
          <w:lang w:val="uk-UA"/>
        </w:rPr>
        <w:lastRenderedPageBreak/>
        <w:t xml:space="preserve">Територіальний центр затверджує Міністерство соціальної політики України в установленому порядку. </w:t>
      </w:r>
    </w:p>
    <w:p w:rsidR="007A4DF1" w:rsidRPr="004F7F64" w:rsidRDefault="007A4DF1" w:rsidP="004F7F64">
      <w:pPr>
        <w:tabs>
          <w:tab w:val="left" w:pos="851"/>
        </w:tabs>
        <w:spacing w:after="0" w:line="240" w:lineRule="auto"/>
        <w:ind w:left="567"/>
        <w:jc w:val="both"/>
        <w:rPr>
          <w:rFonts w:ascii="Times New Roman" w:hAnsi="Times New Roman" w:cs="Times New Roman"/>
          <w:sz w:val="28"/>
          <w:szCs w:val="28"/>
          <w:lang w:val="uk-UA"/>
        </w:rPr>
      </w:pP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Територіальний центр забезпечує безоплатне в обсягах, визначених</w:t>
      </w:r>
      <w:r w:rsidR="007A4DF1"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державними стандартами, соціальне обслуговування (надання соціальних послуг):</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громадян похилого </w:t>
      </w:r>
      <w:proofErr w:type="spellStart"/>
      <w:r w:rsidRPr="004F7F64">
        <w:rPr>
          <w:rFonts w:ascii="Times New Roman" w:hAnsi="Times New Roman" w:cs="Times New Roman"/>
          <w:sz w:val="28"/>
          <w:szCs w:val="28"/>
          <w:lang w:val="uk-UA"/>
        </w:rPr>
        <w:t>вiку</w:t>
      </w:r>
      <w:proofErr w:type="spellEnd"/>
      <w:r w:rsidRPr="004F7F64">
        <w:rPr>
          <w:rFonts w:ascii="Times New Roman" w:hAnsi="Times New Roman" w:cs="Times New Roman"/>
          <w:sz w:val="28"/>
          <w:szCs w:val="28"/>
          <w:lang w:val="uk-UA"/>
        </w:rPr>
        <w:t xml:space="preserve">, інваліди, хворі (з числа </w:t>
      </w:r>
      <w:proofErr w:type="spellStart"/>
      <w:r w:rsidRPr="004F7F64">
        <w:rPr>
          <w:rFonts w:ascii="Times New Roman" w:hAnsi="Times New Roman" w:cs="Times New Roman"/>
          <w:sz w:val="28"/>
          <w:szCs w:val="28"/>
          <w:lang w:val="uk-UA"/>
        </w:rPr>
        <w:t>осiб</w:t>
      </w:r>
      <w:proofErr w:type="spellEnd"/>
      <w:r w:rsidRPr="004F7F64">
        <w:rPr>
          <w:rFonts w:ascii="Times New Roman" w:hAnsi="Times New Roman" w:cs="Times New Roman"/>
          <w:sz w:val="28"/>
          <w:szCs w:val="28"/>
          <w:lang w:val="uk-UA"/>
        </w:rPr>
        <w:t xml:space="preserve"> працездатного </w:t>
      </w:r>
      <w:proofErr w:type="spellStart"/>
      <w:r w:rsidRPr="004F7F64">
        <w:rPr>
          <w:rFonts w:ascii="Times New Roman" w:hAnsi="Times New Roman" w:cs="Times New Roman"/>
          <w:sz w:val="28"/>
          <w:szCs w:val="28"/>
          <w:lang w:val="uk-UA"/>
        </w:rPr>
        <w:t>вiку</w:t>
      </w:r>
      <w:proofErr w:type="spellEnd"/>
      <w:r w:rsidRPr="004F7F64">
        <w:rPr>
          <w:rFonts w:ascii="Times New Roman" w:hAnsi="Times New Roman" w:cs="Times New Roman"/>
          <w:sz w:val="28"/>
          <w:szCs w:val="28"/>
          <w:lang w:val="uk-UA"/>
        </w:rPr>
        <w:t xml:space="preserve"> на період до встановлення їм групи </w:t>
      </w:r>
      <w:proofErr w:type="spellStart"/>
      <w:r w:rsidRPr="004F7F64">
        <w:rPr>
          <w:rFonts w:ascii="Times New Roman" w:hAnsi="Times New Roman" w:cs="Times New Roman"/>
          <w:sz w:val="28"/>
          <w:szCs w:val="28"/>
          <w:lang w:val="uk-UA"/>
        </w:rPr>
        <w:t>iнвалiдностi</w:t>
      </w:r>
      <w:proofErr w:type="spellEnd"/>
      <w:r w:rsidRPr="004F7F64">
        <w:rPr>
          <w:rFonts w:ascii="Times New Roman" w:hAnsi="Times New Roman" w:cs="Times New Roman"/>
          <w:sz w:val="28"/>
          <w:szCs w:val="28"/>
          <w:lang w:val="uk-UA"/>
        </w:rPr>
        <w:t xml:space="preserve">, але не </w:t>
      </w:r>
      <w:proofErr w:type="spellStart"/>
      <w:r w:rsidRPr="004F7F64">
        <w:rPr>
          <w:rFonts w:ascii="Times New Roman" w:hAnsi="Times New Roman" w:cs="Times New Roman"/>
          <w:sz w:val="28"/>
          <w:szCs w:val="28"/>
          <w:lang w:val="uk-UA"/>
        </w:rPr>
        <w:t>бiльш</w:t>
      </w:r>
      <w:proofErr w:type="spellEnd"/>
      <w:r w:rsidRPr="004F7F64">
        <w:rPr>
          <w:rFonts w:ascii="Times New Roman" w:hAnsi="Times New Roman" w:cs="Times New Roman"/>
          <w:sz w:val="28"/>
          <w:szCs w:val="28"/>
          <w:lang w:val="uk-UA"/>
        </w:rPr>
        <w:t xml:space="preserve"> як чотири </w:t>
      </w:r>
      <w:proofErr w:type="spellStart"/>
      <w:r w:rsidRPr="004F7F64">
        <w:rPr>
          <w:rFonts w:ascii="Times New Roman" w:hAnsi="Times New Roman" w:cs="Times New Roman"/>
          <w:sz w:val="28"/>
          <w:szCs w:val="28"/>
          <w:lang w:val="uk-UA"/>
        </w:rPr>
        <w:t>мiсяцi</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якi</w:t>
      </w:r>
      <w:proofErr w:type="spellEnd"/>
      <w:r w:rsidRPr="004F7F64">
        <w:rPr>
          <w:rFonts w:ascii="Times New Roman" w:hAnsi="Times New Roman" w:cs="Times New Roman"/>
          <w:sz w:val="28"/>
          <w:szCs w:val="28"/>
          <w:lang w:val="uk-UA"/>
        </w:rPr>
        <w:t xml:space="preserve"> не </w:t>
      </w:r>
      <w:proofErr w:type="spellStart"/>
      <w:r w:rsidRPr="004F7F64">
        <w:rPr>
          <w:rFonts w:ascii="Times New Roman" w:hAnsi="Times New Roman" w:cs="Times New Roman"/>
          <w:sz w:val="28"/>
          <w:szCs w:val="28"/>
          <w:lang w:val="uk-UA"/>
        </w:rPr>
        <w:t>здатнi</w:t>
      </w:r>
      <w:proofErr w:type="spellEnd"/>
      <w:r w:rsidRPr="004F7F64">
        <w:rPr>
          <w:rFonts w:ascii="Times New Roman" w:hAnsi="Times New Roman" w:cs="Times New Roman"/>
          <w:sz w:val="28"/>
          <w:szCs w:val="28"/>
          <w:lang w:val="uk-UA"/>
        </w:rPr>
        <w:t xml:space="preserve"> до самообслуговування i не мають рідних, які повинні забезпечити їм догляд і допомогу, або рідні є громадянами похилого віку чи визнані інвалідами в установленому порядку;</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громадян, </w:t>
      </w:r>
      <w:proofErr w:type="spellStart"/>
      <w:r w:rsidRPr="004F7F64">
        <w:rPr>
          <w:rFonts w:ascii="Times New Roman" w:hAnsi="Times New Roman" w:cs="Times New Roman"/>
          <w:sz w:val="28"/>
          <w:szCs w:val="28"/>
          <w:lang w:val="uk-UA"/>
        </w:rPr>
        <w:t>якi</w:t>
      </w:r>
      <w:proofErr w:type="spellEnd"/>
      <w:r w:rsidRPr="004F7F64">
        <w:rPr>
          <w:rFonts w:ascii="Times New Roman" w:hAnsi="Times New Roman" w:cs="Times New Roman"/>
          <w:sz w:val="28"/>
          <w:szCs w:val="28"/>
          <w:lang w:val="uk-UA"/>
        </w:rPr>
        <w:t xml:space="preserve"> перебувають у </w:t>
      </w:r>
      <w:proofErr w:type="spellStart"/>
      <w:r w:rsidRPr="004F7F64">
        <w:rPr>
          <w:rFonts w:ascii="Times New Roman" w:hAnsi="Times New Roman" w:cs="Times New Roman"/>
          <w:sz w:val="28"/>
          <w:szCs w:val="28"/>
          <w:lang w:val="uk-UA"/>
        </w:rPr>
        <w:t>складнiй</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життєвiй</w:t>
      </w:r>
      <w:proofErr w:type="spellEnd"/>
      <w:r w:rsidRPr="004F7F64">
        <w:rPr>
          <w:rFonts w:ascii="Times New Roman" w:hAnsi="Times New Roman" w:cs="Times New Roman"/>
          <w:sz w:val="28"/>
          <w:szCs w:val="28"/>
          <w:lang w:val="uk-UA"/>
        </w:rPr>
        <w:t xml:space="preserve"> ситуації у зв’язку з</w:t>
      </w:r>
      <w:r w:rsidR="001A317E"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безробiттям</w:t>
      </w:r>
      <w:proofErr w:type="spellEnd"/>
      <w:r w:rsidRPr="004F7F64">
        <w:rPr>
          <w:rFonts w:ascii="Times New Roman" w:hAnsi="Times New Roman" w:cs="Times New Roman"/>
          <w:sz w:val="28"/>
          <w:szCs w:val="28"/>
          <w:lang w:val="uk-UA"/>
        </w:rPr>
        <w:t xml:space="preserve"> i </w:t>
      </w:r>
      <w:proofErr w:type="spellStart"/>
      <w:r w:rsidRPr="004F7F64">
        <w:rPr>
          <w:rFonts w:ascii="Times New Roman" w:hAnsi="Times New Roman" w:cs="Times New Roman"/>
          <w:sz w:val="28"/>
          <w:szCs w:val="28"/>
          <w:lang w:val="uk-UA"/>
        </w:rPr>
        <w:t>зареєстрованi</w:t>
      </w:r>
      <w:proofErr w:type="spellEnd"/>
      <w:r w:rsidRPr="004F7F64">
        <w:rPr>
          <w:rFonts w:ascii="Times New Roman" w:hAnsi="Times New Roman" w:cs="Times New Roman"/>
          <w:sz w:val="28"/>
          <w:szCs w:val="28"/>
          <w:lang w:val="uk-UA"/>
        </w:rPr>
        <w:t xml:space="preserve"> в </w:t>
      </w:r>
      <w:proofErr w:type="spellStart"/>
      <w:r w:rsidRPr="004F7F64">
        <w:rPr>
          <w:rFonts w:ascii="Times New Roman" w:hAnsi="Times New Roman" w:cs="Times New Roman"/>
          <w:sz w:val="28"/>
          <w:szCs w:val="28"/>
          <w:lang w:val="uk-UA"/>
        </w:rPr>
        <w:t>державнiй</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службi</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зайнятостi</w:t>
      </w:r>
      <w:proofErr w:type="spellEnd"/>
      <w:r w:rsidRPr="004F7F64">
        <w:rPr>
          <w:rFonts w:ascii="Times New Roman" w:hAnsi="Times New Roman" w:cs="Times New Roman"/>
          <w:sz w:val="28"/>
          <w:szCs w:val="28"/>
          <w:lang w:val="uk-UA"/>
        </w:rPr>
        <w:t xml:space="preserve"> як </w:t>
      </w:r>
      <w:proofErr w:type="spellStart"/>
      <w:r w:rsidRPr="004F7F64">
        <w:rPr>
          <w:rFonts w:ascii="Times New Roman" w:hAnsi="Times New Roman" w:cs="Times New Roman"/>
          <w:sz w:val="28"/>
          <w:szCs w:val="28"/>
          <w:lang w:val="uk-UA"/>
        </w:rPr>
        <w:t>такi</w:t>
      </w:r>
      <w:proofErr w:type="spellEnd"/>
      <w:r w:rsidRPr="004F7F64">
        <w:rPr>
          <w:rFonts w:ascii="Times New Roman" w:hAnsi="Times New Roman" w:cs="Times New Roman"/>
          <w:sz w:val="28"/>
          <w:szCs w:val="28"/>
          <w:lang w:val="uk-UA"/>
        </w:rPr>
        <w:t xml:space="preserve">, що шукають роботу, </w:t>
      </w:r>
      <w:proofErr w:type="spellStart"/>
      <w:r w:rsidRPr="004F7F64">
        <w:rPr>
          <w:rFonts w:ascii="Times New Roman" w:hAnsi="Times New Roman" w:cs="Times New Roman"/>
          <w:sz w:val="28"/>
          <w:szCs w:val="28"/>
          <w:lang w:val="uk-UA"/>
        </w:rPr>
        <w:t>стихiйним</w:t>
      </w:r>
      <w:proofErr w:type="spellEnd"/>
      <w:r w:rsidRPr="004F7F64">
        <w:rPr>
          <w:rFonts w:ascii="Times New Roman" w:hAnsi="Times New Roman" w:cs="Times New Roman"/>
          <w:sz w:val="28"/>
          <w:szCs w:val="28"/>
          <w:lang w:val="uk-UA"/>
        </w:rPr>
        <w:t xml:space="preserve"> лихом, катастрофою (i мають на своєму </w:t>
      </w:r>
      <w:proofErr w:type="spellStart"/>
      <w:r w:rsidRPr="004F7F64">
        <w:rPr>
          <w:rFonts w:ascii="Times New Roman" w:hAnsi="Times New Roman" w:cs="Times New Roman"/>
          <w:sz w:val="28"/>
          <w:szCs w:val="28"/>
          <w:lang w:val="uk-UA"/>
        </w:rPr>
        <w:t>утриманнi</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неповнолiтнiх</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дiтей</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дiтей-iнвалiдiв</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осiб</w:t>
      </w:r>
      <w:proofErr w:type="spellEnd"/>
      <w:r w:rsidRPr="004F7F64">
        <w:rPr>
          <w:rFonts w:ascii="Times New Roman" w:hAnsi="Times New Roman" w:cs="Times New Roman"/>
          <w:sz w:val="28"/>
          <w:szCs w:val="28"/>
          <w:lang w:val="uk-UA"/>
        </w:rPr>
        <w:t xml:space="preserve"> похилого </w:t>
      </w:r>
      <w:proofErr w:type="spellStart"/>
      <w:r w:rsidRPr="004F7F64">
        <w:rPr>
          <w:rFonts w:ascii="Times New Roman" w:hAnsi="Times New Roman" w:cs="Times New Roman"/>
          <w:sz w:val="28"/>
          <w:szCs w:val="28"/>
          <w:lang w:val="uk-UA"/>
        </w:rPr>
        <w:t>вiку</w:t>
      </w:r>
      <w:proofErr w:type="spellEnd"/>
      <w:r w:rsidRPr="004F7F64">
        <w:rPr>
          <w:rFonts w:ascii="Times New Roman" w:hAnsi="Times New Roman" w:cs="Times New Roman"/>
          <w:sz w:val="28"/>
          <w:szCs w:val="28"/>
          <w:lang w:val="uk-UA"/>
        </w:rPr>
        <w:t xml:space="preserve">, </w:t>
      </w:r>
      <w:proofErr w:type="spellStart"/>
      <w:r w:rsidRPr="004F7F64">
        <w:rPr>
          <w:rFonts w:ascii="Times New Roman" w:hAnsi="Times New Roman" w:cs="Times New Roman"/>
          <w:sz w:val="28"/>
          <w:szCs w:val="28"/>
          <w:lang w:val="uk-UA"/>
        </w:rPr>
        <w:t>iнвалiдiв</w:t>
      </w:r>
      <w:proofErr w:type="spellEnd"/>
      <w:r w:rsidRPr="004F7F64">
        <w:rPr>
          <w:rFonts w:ascii="Times New Roman" w:hAnsi="Times New Roman" w:cs="Times New Roman"/>
          <w:sz w:val="28"/>
          <w:szCs w:val="28"/>
          <w:lang w:val="uk-UA"/>
        </w:rPr>
        <w:t xml:space="preserve">), якщо </w:t>
      </w:r>
      <w:proofErr w:type="spellStart"/>
      <w:r w:rsidRPr="004F7F64">
        <w:rPr>
          <w:rFonts w:ascii="Times New Roman" w:hAnsi="Times New Roman" w:cs="Times New Roman"/>
          <w:sz w:val="28"/>
          <w:szCs w:val="28"/>
          <w:lang w:val="uk-UA"/>
        </w:rPr>
        <w:t>середньомiсячний</w:t>
      </w:r>
      <w:proofErr w:type="spellEnd"/>
      <w:r w:rsidRPr="004F7F64">
        <w:rPr>
          <w:rFonts w:ascii="Times New Roman" w:hAnsi="Times New Roman" w:cs="Times New Roman"/>
          <w:sz w:val="28"/>
          <w:szCs w:val="28"/>
          <w:lang w:val="uk-UA"/>
        </w:rPr>
        <w:t xml:space="preserve"> сукупний </w:t>
      </w:r>
      <w:proofErr w:type="spellStart"/>
      <w:r w:rsidRPr="004F7F64">
        <w:rPr>
          <w:rFonts w:ascii="Times New Roman" w:hAnsi="Times New Roman" w:cs="Times New Roman"/>
          <w:sz w:val="28"/>
          <w:szCs w:val="28"/>
          <w:lang w:val="uk-UA"/>
        </w:rPr>
        <w:t>дохiд</w:t>
      </w:r>
      <w:proofErr w:type="spellEnd"/>
      <w:r w:rsidRPr="004F7F64">
        <w:rPr>
          <w:rFonts w:ascii="Times New Roman" w:hAnsi="Times New Roman" w:cs="Times New Roman"/>
          <w:sz w:val="28"/>
          <w:szCs w:val="28"/>
          <w:lang w:val="uk-UA"/>
        </w:rPr>
        <w:t xml:space="preserve"> їх </w:t>
      </w:r>
      <w:proofErr w:type="spellStart"/>
      <w:r w:rsidRPr="004F7F64">
        <w:rPr>
          <w:rFonts w:ascii="Times New Roman" w:hAnsi="Times New Roman" w:cs="Times New Roman"/>
          <w:sz w:val="28"/>
          <w:szCs w:val="28"/>
          <w:lang w:val="uk-UA"/>
        </w:rPr>
        <w:t>сiмей</w:t>
      </w:r>
      <w:proofErr w:type="spellEnd"/>
      <w:r w:rsidRPr="004F7F64">
        <w:rPr>
          <w:rFonts w:ascii="Times New Roman" w:hAnsi="Times New Roman" w:cs="Times New Roman"/>
          <w:sz w:val="28"/>
          <w:szCs w:val="28"/>
          <w:lang w:val="uk-UA"/>
        </w:rPr>
        <w:t xml:space="preserve"> нижчий </w:t>
      </w:r>
      <w:proofErr w:type="spellStart"/>
      <w:r w:rsidRPr="004F7F64">
        <w:rPr>
          <w:rFonts w:ascii="Times New Roman" w:hAnsi="Times New Roman" w:cs="Times New Roman"/>
          <w:sz w:val="28"/>
          <w:szCs w:val="28"/>
          <w:lang w:val="uk-UA"/>
        </w:rPr>
        <w:t>нiж</w:t>
      </w:r>
      <w:proofErr w:type="spellEnd"/>
      <w:r w:rsidRPr="004F7F64">
        <w:rPr>
          <w:rFonts w:ascii="Times New Roman" w:hAnsi="Times New Roman" w:cs="Times New Roman"/>
          <w:sz w:val="28"/>
          <w:szCs w:val="28"/>
          <w:lang w:val="uk-UA"/>
        </w:rPr>
        <w:t xml:space="preserve"> прожитковий </w:t>
      </w:r>
      <w:proofErr w:type="spellStart"/>
      <w:r w:rsidRPr="004F7F64">
        <w:rPr>
          <w:rFonts w:ascii="Times New Roman" w:hAnsi="Times New Roman" w:cs="Times New Roman"/>
          <w:sz w:val="28"/>
          <w:szCs w:val="28"/>
          <w:lang w:val="uk-UA"/>
        </w:rPr>
        <w:t>мiнiмум</w:t>
      </w:r>
      <w:proofErr w:type="spellEnd"/>
      <w:r w:rsidRPr="004F7F64">
        <w:rPr>
          <w:rFonts w:ascii="Times New Roman" w:hAnsi="Times New Roman" w:cs="Times New Roman"/>
          <w:sz w:val="28"/>
          <w:szCs w:val="28"/>
          <w:lang w:val="uk-UA"/>
        </w:rPr>
        <w:t xml:space="preserve"> для сім’ї;</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дітей-інвалідів (в діючих відділеннях соціально-медичної реабілітації дітей, хворих на дитячий церебральний параліч, розумово відсталих дітей та дітей з ураженням центральної нервової системи з порушенням психіки та відділення комплексної соціальної реабілітації для дітей з інвалідністю Територіального центру).</w:t>
      </w:r>
    </w:p>
    <w:p w:rsidR="00A61AC9" w:rsidRPr="004F7F64" w:rsidRDefault="00A61AC9" w:rsidP="004F7F64">
      <w:pPr>
        <w:tabs>
          <w:tab w:val="left" w:pos="851"/>
        </w:tabs>
        <w:spacing w:line="240" w:lineRule="auto"/>
        <w:ind w:left="567"/>
        <w:jc w:val="both"/>
        <w:rPr>
          <w:rFonts w:ascii="Times New Roman" w:hAnsi="Times New Roman" w:cs="Times New Roman"/>
          <w:sz w:val="28"/>
          <w:szCs w:val="28"/>
          <w:lang w:val="uk-UA"/>
        </w:rPr>
      </w:pP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proofErr w:type="spellStart"/>
      <w:r w:rsidRPr="004F7F64">
        <w:rPr>
          <w:rFonts w:ascii="Times New Roman" w:hAnsi="Times New Roman" w:cs="Times New Roman"/>
          <w:sz w:val="28"/>
          <w:szCs w:val="28"/>
          <w:lang w:val="uk-UA"/>
        </w:rPr>
        <w:t>Територiальний</w:t>
      </w:r>
      <w:proofErr w:type="spellEnd"/>
      <w:r w:rsidRPr="004F7F64">
        <w:rPr>
          <w:rFonts w:ascii="Times New Roman" w:hAnsi="Times New Roman" w:cs="Times New Roman"/>
          <w:sz w:val="28"/>
          <w:szCs w:val="28"/>
          <w:lang w:val="uk-UA"/>
        </w:rPr>
        <w:t xml:space="preserve"> центр може надавати платні соціальні послуги (в межах наявних можливостей), визначені</w:t>
      </w:r>
      <w:r w:rsidR="004F7F64" w:rsidRPr="00F05008">
        <w:rPr>
          <w:rFonts w:ascii="Times New Roman" w:hAnsi="Times New Roman" w:cs="Times New Roman"/>
          <w:sz w:val="28"/>
          <w:szCs w:val="28"/>
        </w:rPr>
        <w:t xml:space="preserve"> </w:t>
      </w:r>
      <w:r w:rsidRPr="004F7F64">
        <w:rPr>
          <w:rFonts w:ascii="Times New Roman" w:hAnsi="Times New Roman" w:cs="Times New Roman"/>
          <w:sz w:val="28"/>
          <w:szCs w:val="28"/>
          <w:lang w:val="uk-UA"/>
        </w:rPr>
        <w:t>постановою Кабінету Міністрів України від 14 січня 2004 року №12 «Про порядок надання платних соціальних послуг та затвердження їх переліку» громадянам похилого віку, інвалідам, хворими, які не здатні до самообслуговування і мають рідних, які повинні забезпечити догляд і допомогу.</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Тарифи на платні соціальні послуги встановлюються Територіальним центром відповідно до постанови Кабінету Міністрів України від 09 квітня 2005 року №268 «Про затвердження порядку регулювання тарифів на платні соціальні послуги» і затверджуються його директором.</w:t>
      </w:r>
    </w:p>
    <w:p w:rsidR="00A61AC9" w:rsidRPr="004F7F64" w:rsidRDefault="00A61AC9" w:rsidP="004F7F64">
      <w:pPr>
        <w:tabs>
          <w:tab w:val="left" w:pos="851"/>
          <w:tab w:val="left" w:pos="6480"/>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Кошти, що надходять від надання платних соціальних послуг, використовуються в установленому законодавством порядку. </w:t>
      </w:r>
    </w:p>
    <w:p w:rsidR="00A61AC9" w:rsidRPr="004F7F64" w:rsidRDefault="00A61AC9" w:rsidP="004F7F64">
      <w:pPr>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Територіальний центр в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У виняткових випадках громадяни, що мають рідних, які повинні </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забезпечити їм догляд і допомогу, можуть звільнятися від плати за соціальне обслуговування (надання соціальних послуг) в структурних </w:t>
      </w:r>
      <w:r w:rsidRPr="004F7F64">
        <w:rPr>
          <w:rFonts w:ascii="Times New Roman" w:hAnsi="Times New Roman" w:cs="Times New Roman"/>
          <w:sz w:val="28"/>
          <w:szCs w:val="28"/>
          <w:lang w:val="uk-UA"/>
        </w:rPr>
        <w:lastRenderedPageBreak/>
        <w:t>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поярок, залежні від психоактивних речовин, алкоголю, перебувають у місцях позбавлення волі тощо.</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Для цього Дніпровська районна в місті Києві державна адміністрація, самостійно або через утворену нею комісію приймає рішення (розпорядження) про звільнення громадян, що мають рідних, які повинні забезпечити їм догляд і допомогу, від зазначеної плати.</w:t>
      </w: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На кожного громадянина, якого обслуговує Територіальний </w:t>
      </w:r>
      <w:proofErr w:type="spellStart"/>
      <w:r w:rsidRPr="004F7F64">
        <w:rPr>
          <w:rFonts w:ascii="Times New Roman" w:hAnsi="Times New Roman" w:cs="Times New Roman"/>
          <w:sz w:val="28"/>
          <w:szCs w:val="28"/>
          <w:lang w:val="uk-UA"/>
        </w:rPr>
        <w:t>центр,ведеться</w:t>
      </w:r>
      <w:proofErr w:type="spellEnd"/>
      <w:r w:rsidRPr="004F7F64">
        <w:rPr>
          <w:rFonts w:ascii="Times New Roman" w:hAnsi="Times New Roman" w:cs="Times New Roman"/>
          <w:sz w:val="28"/>
          <w:szCs w:val="28"/>
          <w:lang w:val="uk-UA"/>
        </w:rPr>
        <w:t xml:space="preserve"> особова справа, в якій міститься заява громадянина, медичний висновок (крім відділення організації надання адресної натуральної та грошової допомоги), документи, що підтверджують право громадянина на соціальне обслуговування (надання соціальних послуг) та соціальну допомогу. Формування, облік та зберігання особової справи здійснюється у відділенні, яке обслуговує громадянина постійно.</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Документи, що містяться в особовій справі громадянина (крім заяви), поновлюються Управлінням праці та соціального захисту населення Дніпровської районної в місті Києві державної адміністрації щороку на підставі подання Територіального центру шляхом надіслання відповідних запитів.</w:t>
      </w:r>
    </w:p>
    <w:p w:rsidR="00A61AC9" w:rsidRPr="004F7F64" w:rsidRDefault="00A61AC9" w:rsidP="004F7F64">
      <w:pPr>
        <w:numPr>
          <w:ilvl w:val="0"/>
          <w:numId w:val="2"/>
        </w:numPr>
        <w:tabs>
          <w:tab w:val="left" w:pos="993"/>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Відповідно до Закону України «Про захист персональних даних»,</w:t>
      </w:r>
      <w:r w:rsidR="004F7F64" w:rsidRPr="004F7F64">
        <w:rPr>
          <w:rFonts w:ascii="Times New Roman" w:hAnsi="Times New Roman" w:cs="Times New Roman"/>
          <w:sz w:val="28"/>
          <w:szCs w:val="28"/>
          <w:lang w:val="uk-UA"/>
        </w:rPr>
        <w:t xml:space="preserve"> </w:t>
      </w:r>
      <w:r w:rsidRPr="004F7F64">
        <w:rPr>
          <w:rFonts w:ascii="Times New Roman" w:hAnsi="Times New Roman" w:cs="Times New Roman"/>
          <w:sz w:val="28"/>
          <w:szCs w:val="28"/>
          <w:lang w:val="uk-UA"/>
        </w:rPr>
        <w:t>обробка персональних даних громадян, що отримують соціальні послуги з первинних джерел (в тому числі паспортні дані, відомості про склад сім’ї, ідентифікаційний код, та відомості, які надали про себе зазначені громадяни) використовуються з метою організації надання соціальних послуг, спрямованих на створення умов забезпечення життєдіяльності зазначених осіб.</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p>
    <w:p w:rsidR="00A61AC9" w:rsidRPr="004F7F64" w:rsidRDefault="00A61AC9" w:rsidP="004F7F64">
      <w:pPr>
        <w:numPr>
          <w:ilvl w:val="0"/>
          <w:numId w:val="2"/>
        </w:numPr>
        <w:tabs>
          <w:tab w:val="left" w:pos="993"/>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Працівники Територіального центру, які здійснюють соціальне</w:t>
      </w:r>
      <w:r w:rsidR="007A4DF1" w:rsidRPr="004F7F64">
        <w:rPr>
          <w:rFonts w:ascii="Times New Roman" w:hAnsi="Times New Roman" w:cs="Times New Roman"/>
          <w:sz w:val="28"/>
          <w:szCs w:val="28"/>
          <w:lang w:val="uk-UA"/>
        </w:rPr>
        <w:t xml:space="preserve"> </w:t>
      </w:r>
      <w:r w:rsidRPr="004F7F64">
        <w:rPr>
          <w:rFonts w:ascii="Times New Roman" w:hAnsi="Times New Roman" w:cs="Times New Roman"/>
          <w:sz w:val="28"/>
          <w:szCs w:val="28"/>
          <w:lang w:val="uk-UA"/>
        </w:rPr>
        <w:t>обслуговування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p>
    <w:p w:rsidR="00A61AC9" w:rsidRPr="004F7F64" w:rsidRDefault="007A4DF1" w:rsidP="004F7F64">
      <w:pPr>
        <w:numPr>
          <w:ilvl w:val="0"/>
          <w:numId w:val="2"/>
        </w:numPr>
        <w:tabs>
          <w:tab w:val="left" w:pos="993"/>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Медичними</w:t>
      </w:r>
      <w:r w:rsidRPr="004F7F64">
        <w:rPr>
          <w:rFonts w:ascii="Times New Roman" w:hAnsi="Times New Roman" w:cs="Times New Roman"/>
          <w:sz w:val="28"/>
          <w:szCs w:val="28"/>
        </w:rPr>
        <w:t xml:space="preserve"> </w:t>
      </w:r>
      <w:r w:rsidR="00A61AC9" w:rsidRPr="004F7F64">
        <w:rPr>
          <w:rFonts w:ascii="Times New Roman" w:hAnsi="Times New Roman" w:cs="Times New Roman"/>
          <w:sz w:val="28"/>
          <w:szCs w:val="28"/>
          <w:lang w:val="uk-UA"/>
        </w:rPr>
        <w:t>протипоказаннями для соціального обслуговування(надання соціальних послуг) громадян є наявність у них інфекційних захворювань, залежності від психоактивних речовин, алкоголю, психічних захворювань, що потребують перебування на спеціальному диспансерному обліку.</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lastRenderedPageBreak/>
        <w:t>У разі виявлення у громадянина зазначених протипоказань працівники Територіального центру зобов’язані надати йому інформацію про можливі шляхи отримання необхідного йому соціального обслуговування (надання соціальних  послуг) в інших установах.</w:t>
      </w: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Обслуговування громадян, зазначених у пункті 2. Переліку соціальних </w:t>
      </w:r>
      <w:proofErr w:type="spellStart"/>
      <w:r w:rsidRPr="004F7F64">
        <w:rPr>
          <w:rFonts w:ascii="Times New Roman" w:hAnsi="Times New Roman" w:cs="Times New Roman"/>
          <w:sz w:val="28"/>
          <w:szCs w:val="28"/>
          <w:lang w:val="uk-UA"/>
        </w:rPr>
        <w:t>послуг,структурними</w:t>
      </w:r>
      <w:proofErr w:type="spellEnd"/>
      <w:r w:rsidRPr="004F7F64">
        <w:rPr>
          <w:rFonts w:ascii="Times New Roman" w:hAnsi="Times New Roman" w:cs="Times New Roman"/>
          <w:sz w:val="28"/>
          <w:szCs w:val="28"/>
          <w:lang w:val="uk-UA"/>
        </w:rPr>
        <w:t xml:space="preserve"> підрозділами Територіального центру припиняється за письмовим повідомленням громадян у разі:</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поліпшення стану здоров’я, виходу із складних життєвих обставин, в</w:t>
      </w:r>
      <w:r w:rsidR="004F7F64"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 xml:space="preserve">результаті чого громадянин втрачає потребу в соціальному обслуговуванні (наданні соціальних послуг);  </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виявлення у громадянина, якого безоплатно обслуговує Територіальний</w:t>
      </w:r>
      <w:r w:rsidR="004F7F64" w:rsidRPr="004F7F64">
        <w:rPr>
          <w:rFonts w:ascii="Times New Roman" w:hAnsi="Times New Roman" w:cs="Times New Roman"/>
          <w:sz w:val="28"/>
          <w:szCs w:val="28"/>
          <w:lang w:val="uk-UA"/>
        </w:rPr>
        <w:t xml:space="preserve"> </w:t>
      </w:r>
      <w:r w:rsidRPr="004F7F64">
        <w:rPr>
          <w:rFonts w:ascii="Times New Roman" w:hAnsi="Times New Roman" w:cs="Times New Roman"/>
          <w:sz w:val="28"/>
          <w:szCs w:val="28"/>
          <w:lang w:val="uk-UA"/>
        </w:rPr>
        <w:t>центр, працездатних рідних (батьків, дітей, чоловіка, дружину) або осіб, які відповідно до законодавства повинні забезпечити йому догляд і допомогу, або осіб з якими укладено договір довічного утримання (догляду);</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направлення громадянина до будинку-інтернату для громадян похилого</w:t>
      </w:r>
      <w:r w:rsidR="004F7F64" w:rsidRPr="004F7F64">
        <w:rPr>
          <w:rFonts w:ascii="Times New Roman" w:hAnsi="Times New Roman" w:cs="Times New Roman"/>
          <w:sz w:val="28"/>
          <w:szCs w:val="28"/>
          <w:lang w:val="uk-UA"/>
        </w:rPr>
        <w:t xml:space="preserve"> </w:t>
      </w:r>
      <w:r w:rsidRPr="004F7F64">
        <w:rPr>
          <w:rFonts w:ascii="Times New Roman" w:hAnsi="Times New Roman" w:cs="Times New Roman"/>
          <w:sz w:val="28"/>
          <w:szCs w:val="28"/>
          <w:lang w:val="uk-UA"/>
        </w:rPr>
        <w:t>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інвалідів, інших закладах постійного проживання;</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зміни місця проживання (перебування) (за межами Дніпровського</w:t>
      </w:r>
      <w:r w:rsidR="004F7F64"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району міста Києва, на який поширюються повноваження Територіального центру);</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поліпшення матеріально-побутових умов, у результаті якого</w:t>
      </w:r>
      <w:r w:rsidR="004F7F64" w:rsidRPr="004F7F64">
        <w:rPr>
          <w:rFonts w:ascii="Times New Roman" w:hAnsi="Times New Roman" w:cs="Times New Roman"/>
          <w:sz w:val="28"/>
          <w:szCs w:val="28"/>
          <w:lang w:val="uk-UA"/>
        </w:rPr>
        <w:t xml:space="preserve"> </w:t>
      </w:r>
      <w:r w:rsidRPr="004F7F64">
        <w:rPr>
          <w:rFonts w:ascii="Times New Roman" w:hAnsi="Times New Roman" w:cs="Times New Roman"/>
          <w:sz w:val="28"/>
          <w:szCs w:val="28"/>
          <w:lang w:val="uk-UA"/>
        </w:rPr>
        <w:t>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грубого принизливого ставлення громадянина до обслуговуючого</w:t>
      </w:r>
      <w:r w:rsidR="004F7F64"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 xml:space="preserve">персоналу, соціальних працівників, соціальних робітників та інших працівників Територіального центру і його структурних підрозділів; </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порушення громадського порядку (сварки, бійки, тощо);</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систематичного перебування в стані алкогольного, наркотичного</w:t>
      </w:r>
      <w:r w:rsidR="004F7F64"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сп’яніння;</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виявлення медичних протипоказань для соціального обслуговування(надання соціальних послуг) Територіальним центром; </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надання громадянинові соціальних послуг фізичною особою, якій</w:t>
      </w:r>
      <w:r w:rsidR="004F7F64" w:rsidRPr="004F7F64">
        <w:rPr>
          <w:rFonts w:ascii="Times New Roman" w:hAnsi="Times New Roman" w:cs="Times New Roman"/>
          <w:sz w:val="28"/>
          <w:szCs w:val="28"/>
          <w:lang w:val="uk-UA"/>
        </w:rPr>
        <w:t xml:space="preserve"> </w:t>
      </w:r>
      <w:r w:rsidRPr="004F7F64">
        <w:rPr>
          <w:rFonts w:ascii="Times New Roman" w:hAnsi="Times New Roman" w:cs="Times New Roman"/>
          <w:sz w:val="28"/>
          <w:szCs w:val="28"/>
          <w:lang w:val="uk-UA"/>
        </w:rPr>
        <w:t>призначено щомісячно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надання громадянином соціальних послуг іншій особі та отримання ним</w:t>
      </w:r>
      <w:r w:rsidR="004F7F64"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щомісячної компенсаційної виплати, допомоги на догляд в установленому законодавством порядку;</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відмови отримувача соціальних послуг або його законного</w:t>
      </w:r>
      <w:r w:rsidR="004F7F64"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представника від отримання соціальних послуг;</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lastRenderedPageBreak/>
        <w:t>невиконання громадянином без поважних причин вимог щодо</w:t>
      </w:r>
      <w:r w:rsidR="004F7F64"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отримання соціальної послуги з догляду дома після письмового попередження про припинення чи обмеження її надання або після обмеження надання такої послуги;</w:t>
      </w:r>
    </w:p>
    <w:p w:rsidR="00A61AC9" w:rsidRPr="004F7F64" w:rsidRDefault="00A61AC9" w:rsidP="004F7F64">
      <w:pPr>
        <w:numPr>
          <w:ilvl w:val="0"/>
          <w:numId w:val="1"/>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припинення діяльності Територіального центру.</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В такому разі Дніпровська районна в місті Києві державна адміністрація вживає заходів 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 </w:t>
      </w:r>
    </w:p>
    <w:p w:rsidR="00A61AC9" w:rsidRPr="004F7F64"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У разі смерті громадянина надання соціальних послуг такому припиняється на підставі доповідної записки соціального робітника та документів, що свідчать про смерть громадянина.</w:t>
      </w:r>
    </w:p>
    <w:p w:rsidR="00A61AC9" w:rsidRPr="004F7F64" w:rsidRDefault="00A61AC9" w:rsidP="004F7F64">
      <w:pPr>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Про припинення соціального</w:t>
      </w:r>
      <w:r w:rsidR="007A4DF1"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обслуговування (надання соціальних</w:t>
      </w:r>
      <w:r w:rsidR="007A4DF1"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 xml:space="preserve">послуг) громадянина видається наказ, на підставі якого вноситься інформація до електронної бази даних Територіального центру і робиться позначка в журналі обліку та в особистій справі із зазначенням дати за підписом завідувача відділення, яке обслуговувало громадянина. </w:t>
      </w:r>
    </w:p>
    <w:p w:rsidR="00A61AC9" w:rsidRPr="00F05008" w:rsidRDefault="00A61AC9" w:rsidP="004F7F64">
      <w:pPr>
        <w:tabs>
          <w:tab w:val="left" w:pos="851"/>
        </w:tabs>
        <w:spacing w:line="240" w:lineRule="auto"/>
        <w:ind w:firstLine="567"/>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Повідомлення про припинення соціального обслуговування (надання соціальних послуг) громадянина Територіальним центром надсилається до Управління праці та соціального захисту населення Дніпровської районної в місті Києві державної адміністрації.</w:t>
      </w:r>
    </w:p>
    <w:p w:rsidR="004F7F64" w:rsidRPr="00F05008" w:rsidRDefault="004F7F64" w:rsidP="004F7F64">
      <w:pPr>
        <w:tabs>
          <w:tab w:val="left" w:pos="851"/>
        </w:tabs>
        <w:spacing w:line="240" w:lineRule="auto"/>
        <w:ind w:firstLine="567"/>
        <w:jc w:val="both"/>
        <w:rPr>
          <w:rFonts w:ascii="Times New Roman" w:hAnsi="Times New Roman" w:cs="Times New Roman"/>
          <w:sz w:val="28"/>
          <w:szCs w:val="28"/>
          <w:lang w:val="uk-UA"/>
        </w:rPr>
      </w:pPr>
    </w:p>
    <w:p w:rsidR="00A61AC9" w:rsidRPr="004F7F64" w:rsidRDefault="00A61AC9" w:rsidP="004F7F64">
      <w:pPr>
        <w:spacing w:line="240" w:lineRule="auto"/>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 xml:space="preserve">Керівник апарату </w:t>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lang w:val="uk-UA"/>
        </w:rPr>
        <w:tab/>
      </w:r>
      <w:r w:rsidRPr="004F7F64">
        <w:rPr>
          <w:rFonts w:ascii="Times New Roman" w:hAnsi="Times New Roman" w:cs="Times New Roman"/>
          <w:sz w:val="28"/>
          <w:szCs w:val="28"/>
        </w:rPr>
        <w:t xml:space="preserve">                            </w:t>
      </w:r>
      <w:r w:rsidRPr="004F7F64">
        <w:rPr>
          <w:rFonts w:ascii="Times New Roman" w:hAnsi="Times New Roman" w:cs="Times New Roman"/>
          <w:sz w:val="28"/>
          <w:szCs w:val="28"/>
          <w:lang w:val="uk-UA"/>
        </w:rPr>
        <w:tab/>
        <w:t>І. Кузнєцов</w:t>
      </w:r>
      <w:bookmarkEnd w:id="0"/>
    </w:p>
    <w:p w:rsidR="007A4DF1" w:rsidRPr="00F05008" w:rsidRDefault="007A4DF1" w:rsidP="004F7F64">
      <w:pPr>
        <w:spacing w:after="0" w:line="240" w:lineRule="auto"/>
        <w:rPr>
          <w:rFonts w:ascii="Times New Roman" w:hAnsi="Times New Roman" w:cs="Times New Roman"/>
          <w:sz w:val="28"/>
          <w:szCs w:val="28"/>
        </w:rPr>
      </w:pPr>
    </w:p>
    <w:p w:rsidR="004F7F64" w:rsidRPr="00F05008" w:rsidRDefault="004F7F64" w:rsidP="004F7F64">
      <w:pPr>
        <w:spacing w:after="0" w:line="240" w:lineRule="auto"/>
        <w:rPr>
          <w:rFonts w:ascii="Times New Roman" w:hAnsi="Times New Roman" w:cs="Times New Roman"/>
          <w:sz w:val="28"/>
          <w:szCs w:val="28"/>
        </w:rPr>
      </w:pPr>
    </w:p>
    <w:p w:rsidR="00A61AC9" w:rsidRPr="004F7F64" w:rsidRDefault="00A61AC9" w:rsidP="004F7F64">
      <w:pPr>
        <w:spacing w:after="0" w:line="240" w:lineRule="auto"/>
        <w:rPr>
          <w:rFonts w:ascii="Times New Roman" w:hAnsi="Times New Roman" w:cs="Times New Roman"/>
          <w:sz w:val="28"/>
          <w:szCs w:val="28"/>
          <w:lang w:val="uk-UA"/>
        </w:rPr>
      </w:pPr>
      <w:r w:rsidRPr="004F7F64">
        <w:rPr>
          <w:rFonts w:ascii="Times New Roman" w:hAnsi="Times New Roman" w:cs="Times New Roman"/>
          <w:sz w:val="28"/>
          <w:szCs w:val="28"/>
          <w:lang w:val="uk-UA"/>
        </w:rPr>
        <w:t>ПОГОДЖЕНО</w:t>
      </w:r>
    </w:p>
    <w:p w:rsidR="00A61AC9" w:rsidRPr="004F7F64" w:rsidRDefault="00A61AC9" w:rsidP="004F7F64">
      <w:pPr>
        <w:spacing w:after="0" w:line="240" w:lineRule="auto"/>
        <w:rPr>
          <w:rFonts w:ascii="Times New Roman" w:hAnsi="Times New Roman" w:cs="Times New Roman"/>
          <w:sz w:val="28"/>
          <w:szCs w:val="28"/>
          <w:lang w:val="uk-UA"/>
        </w:rPr>
      </w:pPr>
      <w:r w:rsidRPr="004F7F64">
        <w:rPr>
          <w:rFonts w:ascii="Times New Roman" w:hAnsi="Times New Roman" w:cs="Times New Roman"/>
          <w:sz w:val="28"/>
          <w:szCs w:val="28"/>
          <w:lang w:val="uk-UA"/>
        </w:rPr>
        <w:t>Департамент соціальної політики</w:t>
      </w:r>
    </w:p>
    <w:p w:rsidR="00A61AC9" w:rsidRPr="004F7F64" w:rsidRDefault="00A61AC9" w:rsidP="004F7F64">
      <w:pPr>
        <w:spacing w:after="0" w:line="240" w:lineRule="auto"/>
        <w:rPr>
          <w:rFonts w:ascii="Times New Roman" w:hAnsi="Times New Roman" w:cs="Times New Roman"/>
          <w:sz w:val="28"/>
          <w:szCs w:val="28"/>
          <w:lang w:val="uk-UA"/>
        </w:rPr>
      </w:pPr>
      <w:r w:rsidRPr="004F7F64">
        <w:rPr>
          <w:rFonts w:ascii="Times New Roman" w:hAnsi="Times New Roman" w:cs="Times New Roman"/>
          <w:sz w:val="28"/>
          <w:szCs w:val="28"/>
          <w:lang w:val="uk-UA"/>
        </w:rPr>
        <w:t>виконавчого   органу    Київської</w:t>
      </w:r>
    </w:p>
    <w:p w:rsidR="00A61AC9" w:rsidRPr="004F7F64" w:rsidRDefault="00A61AC9" w:rsidP="004F7F64">
      <w:pPr>
        <w:spacing w:after="0" w:line="240" w:lineRule="auto"/>
        <w:rPr>
          <w:rFonts w:ascii="Times New Roman" w:hAnsi="Times New Roman" w:cs="Times New Roman"/>
          <w:sz w:val="28"/>
          <w:szCs w:val="28"/>
          <w:lang w:val="uk-UA"/>
        </w:rPr>
      </w:pPr>
      <w:r w:rsidRPr="004F7F64">
        <w:rPr>
          <w:rFonts w:ascii="Times New Roman" w:hAnsi="Times New Roman" w:cs="Times New Roman"/>
          <w:sz w:val="28"/>
          <w:szCs w:val="28"/>
          <w:lang w:val="uk-UA"/>
        </w:rPr>
        <w:t>міської   ради   (Київська    міська</w:t>
      </w:r>
    </w:p>
    <w:p w:rsidR="00A61AC9" w:rsidRPr="004F7F64" w:rsidRDefault="00A61AC9" w:rsidP="004F7F64">
      <w:pPr>
        <w:spacing w:after="0" w:line="240" w:lineRule="auto"/>
        <w:rPr>
          <w:rFonts w:ascii="Times New Roman" w:hAnsi="Times New Roman" w:cs="Times New Roman"/>
          <w:sz w:val="28"/>
          <w:szCs w:val="28"/>
          <w:lang w:val="uk-UA"/>
        </w:rPr>
      </w:pPr>
      <w:r w:rsidRPr="004F7F64">
        <w:rPr>
          <w:rFonts w:ascii="Times New Roman" w:hAnsi="Times New Roman" w:cs="Times New Roman"/>
          <w:sz w:val="28"/>
          <w:szCs w:val="28"/>
          <w:lang w:val="uk-UA"/>
        </w:rPr>
        <w:t>державна   адміністрація)</w:t>
      </w:r>
    </w:p>
    <w:p w:rsidR="00A61AC9" w:rsidRPr="004F7F64" w:rsidRDefault="00A61AC9" w:rsidP="004F7F64">
      <w:pPr>
        <w:spacing w:after="0" w:line="240" w:lineRule="auto"/>
        <w:rPr>
          <w:rFonts w:ascii="Times New Roman" w:hAnsi="Times New Roman" w:cs="Times New Roman"/>
          <w:sz w:val="28"/>
          <w:szCs w:val="28"/>
          <w:lang w:val="uk-UA"/>
        </w:rPr>
      </w:pPr>
      <w:r w:rsidRPr="004F7F64">
        <w:rPr>
          <w:rFonts w:ascii="Times New Roman" w:hAnsi="Times New Roman" w:cs="Times New Roman"/>
          <w:sz w:val="28"/>
          <w:szCs w:val="28"/>
          <w:lang w:val="uk-UA"/>
        </w:rPr>
        <w:t>_________________</w:t>
      </w:r>
      <w:proofErr w:type="spellStart"/>
      <w:r w:rsidRPr="004F7F64">
        <w:rPr>
          <w:rFonts w:ascii="Times New Roman" w:hAnsi="Times New Roman" w:cs="Times New Roman"/>
          <w:sz w:val="28"/>
          <w:szCs w:val="28"/>
          <w:lang w:val="uk-UA"/>
        </w:rPr>
        <w:t>Ю.Крикунов</w:t>
      </w:r>
      <w:proofErr w:type="spellEnd"/>
    </w:p>
    <w:p w:rsidR="00A61AC9" w:rsidRPr="004F7F64" w:rsidRDefault="00A61AC9" w:rsidP="004F7F64">
      <w:pPr>
        <w:spacing w:after="0" w:line="240" w:lineRule="auto"/>
        <w:jc w:val="both"/>
        <w:rPr>
          <w:rFonts w:ascii="Times New Roman" w:hAnsi="Times New Roman" w:cs="Times New Roman"/>
          <w:sz w:val="28"/>
          <w:szCs w:val="28"/>
          <w:lang w:val="uk-UA"/>
        </w:rPr>
      </w:pPr>
      <w:r w:rsidRPr="004F7F64">
        <w:rPr>
          <w:rFonts w:ascii="Times New Roman" w:hAnsi="Times New Roman" w:cs="Times New Roman"/>
          <w:sz w:val="28"/>
          <w:szCs w:val="28"/>
          <w:lang w:val="uk-UA"/>
        </w:rPr>
        <w:t>„____”_______________2017р</w:t>
      </w:r>
    </w:p>
    <w:p w:rsidR="002B693B" w:rsidRPr="004F7F64" w:rsidRDefault="002B693B" w:rsidP="004F7F64">
      <w:pPr>
        <w:spacing w:line="240" w:lineRule="auto"/>
        <w:rPr>
          <w:rFonts w:ascii="Times New Roman" w:hAnsi="Times New Roman" w:cs="Times New Roman"/>
          <w:sz w:val="28"/>
          <w:szCs w:val="28"/>
        </w:rPr>
      </w:pPr>
    </w:p>
    <w:sectPr w:rsidR="002B693B" w:rsidRPr="004F7F64" w:rsidSect="009A190D">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A35" w:rsidRDefault="00F95A35" w:rsidP="001A317E">
      <w:pPr>
        <w:spacing w:after="0" w:line="240" w:lineRule="auto"/>
      </w:pPr>
      <w:r>
        <w:separator/>
      </w:r>
    </w:p>
  </w:endnote>
  <w:endnote w:type="continuationSeparator" w:id="0">
    <w:p w:rsidR="00F95A35" w:rsidRDefault="00F95A35" w:rsidP="001A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A35" w:rsidRDefault="00F95A35" w:rsidP="001A317E">
      <w:pPr>
        <w:spacing w:after="0" w:line="240" w:lineRule="auto"/>
      </w:pPr>
      <w:r>
        <w:separator/>
      </w:r>
    </w:p>
  </w:footnote>
  <w:footnote w:type="continuationSeparator" w:id="0">
    <w:p w:rsidR="00F95A35" w:rsidRDefault="00F95A35" w:rsidP="001A3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7E" w:rsidRDefault="001A31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7CDA"/>
    <w:multiLevelType w:val="hybridMultilevel"/>
    <w:tmpl w:val="7F1CD5F4"/>
    <w:lvl w:ilvl="0" w:tplc="2C121D5A">
      <w:start w:val="1"/>
      <w:numFmt w:val="bullet"/>
      <w:lvlText w:val="-"/>
      <w:lvlJc w:val="left"/>
      <w:pPr>
        <w:ind w:left="1238" w:hanging="360"/>
      </w:pPr>
      <w:rPr>
        <w:rFonts w:ascii="Times New Roman" w:eastAsia="Times New Roman" w:hAnsi="Times New Roman" w:cs="Times New Roman" w:hint="default"/>
      </w:rPr>
    </w:lvl>
    <w:lvl w:ilvl="1" w:tplc="04220003" w:tentative="1">
      <w:start w:val="1"/>
      <w:numFmt w:val="bullet"/>
      <w:lvlText w:val="o"/>
      <w:lvlJc w:val="left"/>
      <w:pPr>
        <w:ind w:left="1958" w:hanging="360"/>
      </w:pPr>
      <w:rPr>
        <w:rFonts w:ascii="Courier New" w:hAnsi="Courier New" w:cs="Courier New" w:hint="default"/>
      </w:rPr>
    </w:lvl>
    <w:lvl w:ilvl="2" w:tplc="04220005" w:tentative="1">
      <w:start w:val="1"/>
      <w:numFmt w:val="bullet"/>
      <w:lvlText w:val=""/>
      <w:lvlJc w:val="left"/>
      <w:pPr>
        <w:ind w:left="2678" w:hanging="360"/>
      </w:pPr>
      <w:rPr>
        <w:rFonts w:ascii="Wingdings" w:hAnsi="Wingdings" w:hint="default"/>
      </w:rPr>
    </w:lvl>
    <w:lvl w:ilvl="3" w:tplc="04220001" w:tentative="1">
      <w:start w:val="1"/>
      <w:numFmt w:val="bullet"/>
      <w:lvlText w:val=""/>
      <w:lvlJc w:val="left"/>
      <w:pPr>
        <w:ind w:left="3398" w:hanging="360"/>
      </w:pPr>
      <w:rPr>
        <w:rFonts w:ascii="Symbol" w:hAnsi="Symbol" w:hint="default"/>
      </w:rPr>
    </w:lvl>
    <w:lvl w:ilvl="4" w:tplc="04220003" w:tentative="1">
      <w:start w:val="1"/>
      <w:numFmt w:val="bullet"/>
      <w:lvlText w:val="o"/>
      <w:lvlJc w:val="left"/>
      <w:pPr>
        <w:ind w:left="4118" w:hanging="360"/>
      </w:pPr>
      <w:rPr>
        <w:rFonts w:ascii="Courier New" w:hAnsi="Courier New" w:cs="Courier New" w:hint="default"/>
      </w:rPr>
    </w:lvl>
    <w:lvl w:ilvl="5" w:tplc="04220005" w:tentative="1">
      <w:start w:val="1"/>
      <w:numFmt w:val="bullet"/>
      <w:lvlText w:val=""/>
      <w:lvlJc w:val="left"/>
      <w:pPr>
        <w:ind w:left="4838" w:hanging="360"/>
      </w:pPr>
      <w:rPr>
        <w:rFonts w:ascii="Wingdings" w:hAnsi="Wingdings" w:hint="default"/>
      </w:rPr>
    </w:lvl>
    <w:lvl w:ilvl="6" w:tplc="04220001" w:tentative="1">
      <w:start w:val="1"/>
      <w:numFmt w:val="bullet"/>
      <w:lvlText w:val=""/>
      <w:lvlJc w:val="left"/>
      <w:pPr>
        <w:ind w:left="5558" w:hanging="360"/>
      </w:pPr>
      <w:rPr>
        <w:rFonts w:ascii="Symbol" w:hAnsi="Symbol" w:hint="default"/>
      </w:rPr>
    </w:lvl>
    <w:lvl w:ilvl="7" w:tplc="04220003" w:tentative="1">
      <w:start w:val="1"/>
      <w:numFmt w:val="bullet"/>
      <w:lvlText w:val="o"/>
      <w:lvlJc w:val="left"/>
      <w:pPr>
        <w:ind w:left="6278" w:hanging="360"/>
      </w:pPr>
      <w:rPr>
        <w:rFonts w:ascii="Courier New" w:hAnsi="Courier New" w:cs="Courier New" w:hint="default"/>
      </w:rPr>
    </w:lvl>
    <w:lvl w:ilvl="8" w:tplc="04220005" w:tentative="1">
      <w:start w:val="1"/>
      <w:numFmt w:val="bullet"/>
      <w:lvlText w:val=""/>
      <w:lvlJc w:val="left"/>
      <w:pPr>
        <w:ind w:left="6998" w:hanging="360"/>
      </w:pPr>
      <w:rPr>
        <w:rFonts w:ascii="Wingdings" w:hAnsi="Wingdings" w:hint="default"/>
      </w:rPr>
    </w:lvl>
  </w:abstractNum>
  <w:abstractNum w:abstractNumId="1" w15:restartNumberingAfterBreak="0">
    <w:nsid w:val="2DDA4DFD"/>
    <w:multiLevelType w:val="hybridMultilevel"/>
    <w:tmpl w:val="70D6527E"/>
    <w:lvl w:ilvl="0" w:tplc="64964AF0">
      <w:start w:val="1"/>
      <w:numFmt w:val="decimal"/>
      <w:lvlText w:val="%1."/>
      <w:lvlJc w:val="left"/>
      <w:pPr>
        <w:ind w:left="1868" w:hanging="990"/>
      </w:pPr>
      <w:rPr>
        <w:rFonts w:hint="default"/>
      </w:rPr>
    </w:lvl>
    <w:lvl w:ilvl="1" w:tplc="04220019">
      <w:start w:val="1"/>
      <w:numFmt w:val="lowerLetter"/>
      <w:lvlText w:val="%2."/>
      <w:lvlJc w:val="left"/>
      <w:pPr>
        <w:ind w:left="1958" w:hanging="360"/>
      </w:pPr>
    </w:lvl>
    <w:lvl w:ilvl="2" w:tplc="0422001B" w:tentative="1">
      <w:start w:val="1"/>
      <w:numFmt w:val="lowerRoman"/>
      <w:lvlText w:val="%3."/>
      <w:lvlJc w:val="right"/>
      <w:pPr>
        <w:ind w:left="2678" w:hanging="180"/>
      </w:pPr>
    </w:lvl>
    <w:lvl w:ilvl="3" w:tplc="0422000F" w:tentative="1">
      <w:start w:val="1"/>
      <w:numFmt w:val="decimal"/>
      <w:lvlText w:val="%4."/>
      <w:lvlJc w:val="left"/>
      <w:pPr>
        <w:ind w:left="3398" w:hanging="360"/>
      </w:pPr>
    </w:lvl>
    <w:lvl w:ilvl="4" w:tplc="04220019" w:tentative="1">
      <w:start w:val="1"/>
      <w:numFmt w:val="lowerLetter"/>
      <w:lvlText w:val="%5."/>
      <w:lvlJc w:val="left"/>
      <w:pPr>
        <w:ind w:left="4118" w:hanging="360"/>
      </w:pPr>
    </w:lvl>
    <w:lvl w:ilvl="5" w:tplc="0422001B" w:tentative="1">
      <w:start w:val="1"/>
      <w:numFmt w:val="lowerRoman"/>
      <w:lvlText w:val="%6."/>
      <w:lvlJc w:val="right"/>
      <w:pPr>
        <w:ind w:left="4838" w:hanging="180"/>
      </w:pPr>
    </w:lvl>
    <w:lvl w:ilvl="6" w:tplc="0422000F" w:tentative="1">
      <w:start w:val="1"/>
      <w:numFmt w:val="decimal"/>
      <w:lvlText w:val="%7."/>
      <w:lvlJc w:val="left"/>
      <w:pPr>
        <w:ind w:left="5558" w:hanging="360"/>
      </w:pPr>
    </w:lvl>
    <w:lvl w:ilvl="7" w:tplc="04220019" w:tentative="1">
      <w:start w:val="1"/>
      <w:numFmt w:val="lowerLetter"/>
      <w:lvlText w:val="%8."/>
      <w:lvlJc w:val="left"/>
      <w:pPr>
        <w:ind w:left="6278" w:hanging="360"/>
      </w:pPr>
    </w:lvl>
    <w:lvl w:ilvl="8" w:tplc="0422001B" w:tentative="1">
      <w:start w:val="1"/>
      <w:numFmt w:val="lowerRoman"/>
      <w:lvlText w:val="%9."/>
      <w:lvlJc w:val="right"/>
      <w:pPr>
        <w:ind w:left="6998" w:hanging="180"/>
      </w:pPr>
    </w:lvl>
  </w:abstractNum>
  <w:abstractNum w:abstractNumId="2" w15:restartNumberingAfterBreak="0">
    <w:nsid w:val="59071EAB"/>
    <w:multiLevelType w:val="hybridMultilevel"/>
    <w:tmpl w:val="5F60823A"/>
    <w:lvl w:ilvl="0" w:tplc="76D44076">
      <w:start w:val="4"/>
      <w:numFmt w:val="bullet"/>
      <w:lvlText w:val="-"/>
      <w:lvlJc w:val="left"/>
      <w:pPr>
        <w:ind w:left="1238" w:hanging="360"/>
      </w:pPr>
      <w:rPr>
        <w:rFonts w:ascii="Times New Roman" w:eastAsia="Times New Roman" w:hAnsi="Times New Roman" w:cs="Times New Roman" w:hint="default"/>
      </w:rPr>
    </w:lvl>
    <w:lvl w:ilvl="1" w:tplc="04220003" w:tentative="1">
      <w:start w:val="1"/>
      <w:numFmt w:val="bullet"/>
      <w:lvlText w:val="o"/>
      <w:lvlJc w:val="left"/>
      <w:pPr>
        <w:ind w:left="1958" w:hanging="360"/>
      </w:pPr>
      <w:rPr>
        <w:rFonts w:ascii="Courier New" w:hAnsi="Courier New" w:cs="Courier New" w:hint="default"/>
      </w:rPr>
    </w:lvl>
    <w:lvl w:ilvl="2" w:tplc="04220005" w:tentative="1">
      <w:start w:val="1"/>
      <w:numFmt w:val="bullet"/>
      <w:lvlText w:val=""/>
      <w:lvlJc w:val="left"/>
      <w:pPr>
        <w:ind w:left="2678" w:hanging="360"/>
      </w:pPr>
      <w:rPr>
        <w:rFonts w:ascii="Wingdings" w:hAnsi="Wingdings" w:hint="default"/>
      </w:rPr>
    </w:lvl>
    <w:lvl w:ilvl="3" w:tplc="04220001" w:tentative="1">
      <w:start w:val="1"/>
      <w:numFmt w:val="bullet"/>
      <w:lvlText w:val=""/>
      <w:lvlJc w:val="left"/>
      <w:pPr>
        <w:ind w:left="3398" w:hanging="360"/>
      </w:pPr>
      <w:rPr>
        <w:rFonts w:ascii="Symbol" w:hAnsi="Symbol" w:hint="default"/>
      </w:rPr>
    </w:lvl>
    <w:lvl w:ilvl="4" w:tplc="04220003" w:tentative="1">
      <w:start w:val="1"/>
      <w:numFmt w:val="bullet"/>
      <w:lvlText w:val="o"/>
      <w:lvlJc w:val="left"/>
      <w:pPr>
        <w:ind w:left="4118" w:hanging="360"/>
      </w:pPr>
      <w:rPr>
        <w:rFonts w:ascii="Courier New" w:hAnsi="Courier New" w:cs="Courier New" w:hint="default"/>
      </w:rPr>
    </w:lvl>
    <w:lvl w:ilvl="5" w:tplc="04220005" w:tentative="1">
      <w:start w:val="1"/>
      <w:numFmt w:val="bullet"/>
      <w:lvlText w:val=""/>
      <w:lvlJc w:val="left"/>
      <w:pPr>
        <w:ind w:left="4838" w:hanging="360"/>
      </w:pPr>
      <w:rPr>
        <w:rFonts w:ascii="Wingdings" w:hAnsi="Wingdings" w:hint="default"/>
      </w:rPr>
    </w:lvl>
    <w:lvl w:ilvl="6" w:tplc="04220001" w:tentative="1">
      <w:start w:val="1"/>
      <w:numFmt w:val="bullet"/>
      <w:lvlText w:val=""/>
      <w:lvlJc w:val="left"/>
      <w:pPr>
        <w:ind w:left="5558" w:hanging="360"/>
      </w:pPr>
      <w:rPr>
        <w:rFonts w:ascii="Symbol" w:hAnsi="Symbol" w:hint="default"/>
      </w:rPr>
    </w:lvl>
    <w:lvl w:ilvl="7" w:tplc="04220003" w:tentative="1">
      <w:start w:val="1"/>
      <w:numFmt w:val="bullet"/>
      <w:lvlText w:val="o"/>
      <w:lvlJc w:val="left"/>
      <w:pPr>
        <w:ind w:left="6278" w:hanging="360"/>
      </w:pPr>
      <w:rPr>
        <w:rFonts w:ascii="Courier New" w:hAnsi="Courier New" w:cs="Courier New" w:hint="default"/>
      </w:rPr>
    </w:lvl>
    <w:lvl w:ilvl="8" w:tplc="04220005" w:tentative="1">
      <w:start w:val="1"/>
      <w:numFmt w:val="bullet"/>
      <w:lvlText w:val=""/>
      <w:lvlJc w:val="left"/>
      <w:pPr>
        <w:ind w:left="699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C9"/>
    <w:rsid w:val="000017E3"/>
    <w:rsid w:val="001A317E"/>
    <w:rsid w:val="002B693B"/>
    <w:rsid w:val="003B03BD"/>
    <w:rsid w:val="00455D0F"/>
    <w:rsid w:val="004F7F64"/>
    <w:rsid w:val="007A4DF1"/>
    <w:rsid w:val="008158A9"/>
    <w:rsid w:val="00950D98"/>
    <w:rsid w:val="009A190D"/>
    <w:rsid w:val="009B5845"/>
    <w:rsid w:val="00A61AC9"/>
    <w:rsid w:val="00F05008"/>
    <w:rsid w:val="00F9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51393-4633-4D96-990D-F97DC29D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A1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AC9"/>
    <w:pPr>
      <w:spacing w:after="0" w:line="240" w:lineRule="auto"/>
      <w:ind w:left="708"/>
    </w:pPr>
    <w:rPr>
      <w:rFonts w:ascii="Times New Roman" w:eastAsia="Times New Roman" w:hAnsi="Times New Roman" w:cs="Times New Roman"/>
      <w:sz w:val="24"/>
      <w:szCs w:val="24"/>
    </w:rPr>
  </w:style>
  <w:style w:type="paragraph" w:styleId="a4">
    <w:name w:val="header"/>
    <w:basedOn w:val="a"/>
    <w:link w:val="a5"/>
    <w:uiPriority w:val="99"/>
    <w:unhideWhenUsed/>
    <w:rsid w:val="001A317E"/>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1A317E"/>
  </w:style>
  <w:style w:type="paragraph" w:styleId="a6">
    <w:name w:val="footer"/>
    <w:basedOn w:val="a"/>
    <w:link w:val="a7"/>
    <w:uiPriority w:val="99"/>
    <w:semiHidden/>
    <w:unhideWhenUsed/>
    <w:rsid w:val="001A317E"/>
    <w:pPr>
      <w:tabs>
        <w:tab w:val="center" w:pos="4677"/>
        <w:tab w:val="right" w:pos="9355"/>
      </w:tabs>
      <w:spacing w:after="0" w:line="240" w:lineRule="auto"/>
    </w:pPr>
  </w:style>
  <w:style w:type="character" w:customStyle="1" w:styleId="a7">
    <w:name w:val="Нижній колонтитул Знак"/>
    <w:basedOn w:val="a0"/>
    <w:link w:val="a6"/>
    <w:uiPriority w:val="99"/>
    <w:semiHidden/>
    <w:rsid w:val="001A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9645</Words>
  <Characters>5498</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DnRDA</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Чорний</dc:creator>
  <cp:keywords/>
  <dc:description/>
  <cp:lastModifiedBy>User</cp:lastModifiedBy>
  <cp:revision>2</cp:revision>
  <cp:lastPrinted>2017-05-05T09:24:00Z</cp:lastPrinted>
  <dcterms:created xsi:type="dcterms:W3CDTF">2017-05-10T14:11:00Z</dcterms:created>
  <dcterms:modified xsi:type="dcterms:W3CDTF">2017-05-10T14:11:00Z</dcterms:modified>
</cp:coreProperties>
</file>